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2378F5E" w14:textId="77777777" w:rsidR="0097028E" w:rsidRPr="002937FC" w:rsidRDefault="0097028E" w:rsidP="0097028E">
      <w:pPr>
        <w:spacing w:after="0"/>
        <w:jc w:val="right"/>
        <w:outlineLvl w:val="0"/>
        <w:rPr>
          <w:rFonts w:cs="Arial"/>
          <w:b/>
          <w:noProof/>
          <w:kern w:val="32"/>
          <w:sz w:val="32"/>
          <w:szCs w:val="32"/>
        </w:rPr>
      </w:pPr>
    </w:p>
    <w:p w14:paraId="6883EE39" w14:textId="77777777" w:rsidR="0097028E" w:rsidRPr="002937FC" w:rsidRDefault="0097028E" w:rsidP="00A9774F">
      <w:pPr>
        <w:spacing w:after="0"/>
        <w:outlineLvl w:val="0"/>
        <w:rPr>
          <w:rFonts w:cs="Arial"/>
          <w:b/>
          <w:noProof/>
          <w:kern w:val="32"/>
          <w:sz w:val="32"/>
          <w:szCs w:val="32"/>
        </w:rPr>
      </w:pPr>
    </w:p>
    <w:p w14:paraId="2857022F" w14:textId="169A1A10" w:rsidR="00E638AA" w:rsidRPr="002937FC" w:rsidRDefault="00A12360" w:rsidP="00A9774F">
      <w:pPr>
        <w:spacing w:after="0"/>
        <w:outlineLvl w:val="0"/>
        <w:rPr>
          <w:rFonts w:cs="Arial"/>
          <w:b/>
          <w:bCs/>
          <w:noProof/>
          <w:kern w:val="32"/>
          <w:sz w:val="32"/>
          <w:szCs w:val="32"/>
        </w:rPr>
      </w:pPr>
      <w:r>
        <w:rPr>
          <w:rFonts w:cs="Arial"/>
          <w:b/>
          <w:noProof/>
          <w:kern w:val="32"/>
          <w:sz w:val="32"/>
          <w:szCs w:val="32"/>
        </w:rPr>
        <w:t>Ganzheitliche CAD</w:t>
      </w:r>
      <w:r w:rsidR="00E9360D">
        <w:rPr>
          <w:rFonts w:cs="Arial"/>
          <w:b/>
          <w:noProof/>
          <w:kern w:val="32"/>
          <w:sz w:val="32"/>
          <w:szCs w:val="32"/>
        </w:rPr>
        <w:t>/</w:t>
      </w:r>
      <w:r>
        <w:rPr>
          <w:rFonts w:cs="Arial"/>
          <w:b/>
          <w:noProof/>
          <w:kern w:val="32"/>
          <w:sz w:val="32"/>
          <w:szCs w:val="32"/>
        </w:rPr>
        <w:t xml:space="preserve">CAM-Automation mit Tebis: </w:t>
      </w:r>
      <w:bookmarkStart w:id="0" w:name="_GoBack"/>
      <w:bookmarkEnd w:id="0"/>
      <w:r>
        <w:rPr>
          <w:rFonts w:cs="Arial"/>
          <w:b/>
          <w:noProof/>
          <w:kern w:val="32"/>
          <w:sz w:val="32"/>
          <w:szCs w:val="32"/>
        </w:rPr>
        <w:t>Fertigungsgeschwindigkeit</w:t>
      </w:r>
      <w:r w:rsidR="00055B27">
        <w:rPr>
          <w:rFonts w:cs="Arial"/>
          <w:b/>
          <w:noProof/>
          <w:kern w:val="32"/>
          <w:sz w:val="32"/>
          <w:szCs w:val="32"/>
        </w:rPr>
        <w:t xml:space="preserve"> als kritischer </w:t>
      </w:r>
      <w:r>
        <w:rPr>
          <w:rFonts w:cs="Arial"/>
          <w:b/>
          <w:noProof/>
          <w:kern w:val="32"/>
          <w:sz w:val="32"/>
          <w:szCs w:val="32"/>
        </w:rPr>
        <w:t>Erfolgsfaktor im Werkzeug- und Formenbau</w:t>
      </w:r>
    </w:p>
    <w:p w14:paraId="2CFB9A1F" w14:textId="77777777" w:rsidR="00034C6A" w:rsidRPr="002937FC" w:rsidRDefault="00034C6A" w:rsidP="00A9774F">
      <w:pPr>
        <w:spacing w:after="0"/>
        <w:outlineLvl w:val="0"/>
        <w:rPr>
          <w:rFonts w:cs="Arial"/>
          <w:b/>
          <w:bCs/>
          <w:noProof/>
          <w:kern w:val="32"/>
          <w:sz w:val="32"/>
          <w:szCs w:val="32"/>
        </w:rPr>
      </w:pPr>
    </w:p>
    <w:p w14:paraId="4B5450F5" w14:textId="30E6A8A9" w:rsidR="00FC4007" w:rsidRPr="00055B27" w:rsidRDefault="00055B27" w:rsidP="00055B27">
      <w:pPr>
        <w:pStyle w:val="berschrift1"/>
        <w:shd w:val="clear" w:color="auto" w:fill="FFFFFF"/>
        <w:spacing w:before="0" w:after="0"/>
        <w:rPr>
          <w:b w:val="0"/>
          <w:bCs w:val="0"/>
          <w:i/>
          <w:noProof/>
          <w:sz w:val="24"/>
          <w:szCs w:val="24"/>
        </w:rPr>
      </w:pPr>
      <w:r>
        <w:rPr>
          <w:b w:val="0"/>
          <w:bCs w:val="0"/>
          <w:i/>
          <w:noProof/>
          <w:sz w:val="24"/>
          <w:szCs w:val="24"/>
        </w:rPr>
        <w:t xml:space="preserve">Strategische Lösung gegen </w:t>
      </w:r>
      <w:r w:rsidR="004C29E8">
        <w:rPr>
          <w:b w:val="0"/>
          <w:bCs w:val="0"/>
          <w:i/>
          <w:noProof/>
          <w:sz w:val="24"/>
          <w:szCs w:val="24"/>
        </w:rPr>
        <w:t xml:space="preserve">den </w:t>
      </w:r>
      <w:r>
        <w:rPr>
          <w:b w:val="0"/>
          <w:bCs w:val="0"/>
          <w:i/>
          <w:noProof/>
          <w:sz w:val="24"/>
          <w:szCs w:val="24"/>
        </w:rPr>
        <w:t>Fachkkräftemange</w:t>
      </w:r>
      <w:r w:rsidR="004C29E8">
        <w:rPr>
          <w:b w:val="0"/>
          <w:bCs w:val="0"/>
          <w:i/>
          <w:noProof/>
          <w:sz w:val="24"/>
          <w:szCs w:val="24"/>
        </w:rPr>
        <w:t>l</w:t>
      </w:r>
      <w:r>
        <w:rPr>
          <w:b w:val="0"/>
          <w:bCs w:val="0"/>
          <w:i/>
          <w:noProof/>
          <w:sz w:val="24"/>
          <w:szCs w:val="24"/>
        </w:rPr>
        <w:t xml:space="preserve">: </w:t>
      </w:r>
      <w:r w:rsidR="00A12360">
        <w:rPr>
          <w:b w:val="0"/>
          <w:bCs w:val="0"/>
          <w:i/>
          <w:noProof/>
          <w:sz w:val="24"/>
          <w:szCs w:val="24"/>
        </w:rPr>
        <w:t xml:space="preserve">Tebis AMB-Auftritt </w:t>
      </w:r>
      <w:r>
        <w:rPr>
          <w:b w:val="0"/>
          <w:bCs w:val="0"/>
          <w:i/>
          <w:noProof/>
          <w:sz w:val="24"/>
          <w:szCs w:val="24"/>
        </w:rPr>
        <w:t xml:space="preserve">illustriert ganzheitilchen Prozess der CAM-Daten bis zum fertigen Bauteil </w:t>
      </w:r>
      <w:r w:rsidRPr="00055B27">
        <w:rPr>
          <w:b w:val="0"/>
          <w:bCs w:val="0"/>
          <w:i/>
          <w:noProof/>
          <w:sz w:val="24"/>
          <w:szCs w:val="24"/>
        </w:rPr>
        <w:t>|</w:t>
      </w:r>
      <w:r w:rsidR="004C29E8">
        <w:rPr>
          <w:b w:val="0"/>
          <w:bCs w:val="0"/>
          <w:i/>
          <w:noProof/>
          <w:sz w:val="24"/>
          <w:szCs w:val="24"/>
        </w:rPr>
        <w:t xml:space="preserve"> Live-</w:t>
      </w:r>
      <w:r>
        <w:rPr>
          <w:b w:val="0"/>
          <w:bCs w:val="0"/>
          <w:i/>
          <w:noProof/>
          <w:sz w:val="24"/>
          <w:szCs w:val="24"/>
        </w:rPr>
        <w:t>Challenge: Messebesucher haben die Gelegenheit,</w:t>
      </w:r>
      <w:r w:rsidR="007F4805">
        <w:rPr>
          <w:b w:val="0"/>
          <w:bCs w:val="0"/>
          <w:i/>
          <w:noProof/>
          <w:sz w:val="24"/>
          <w:szCs w:val="24"/>
        </w:rPr>
        <w:t xml:space="preserve"> die</w:t>
      </w:r>
      <w:r>
        <w:rPr>
          <w:b w:val="0"/>
          <w:bCs w:val="0"/>
          <w:i/>
          <w:noProof/>
          <w:sz w:val="24"/>
          <w:szCs w:val="24"/>
        </w:rPr>
        <w:t xml:space="preserve"> </w:t>
      </w:r>
      <w:r w:rsidR="007F4805">
        <w:rPr>
          <w:b w:val="0"/>
          <w:bCs w:val="0"/>
          <w:i/>
          <w:noProof/>
          <w:sz w:val="24"/>
          <w:szCs w:val="24"/>
        </w:rPr>
        <w:t xml:space="preserve">hohe </w:t>
      </w:r>
      <w:r>
        <w:rPr>
          <w:b w:val="0"/>
          <w:bCs w:val="0"/>
          <w:i/>
          <w:noProof/>
          <w:sz w:val="24"/>
          <w:szCs w:val="24"/>
        </w:rPr>
        <w:t xml:space="preserve">Fertigungsgeschwindigkeit </w:t>
      </w:r>
      <w:r w:rsidR="007F4805">
        <w:rPr>
          <w:b w:val="0"/>
          <w:bCs w:val="0"/>
          <w:i/>
          <w:noProof/>
          <w:sz w:val="24"/>
          <w:szCs w:val="24"/>
        </w:rPr>
        <w:t>mit Tebis</w:t>
      </w:r>
      <w:r>
        <w:rPr>
          <w:b w:val="0"/>
          <w:bCs w:val="0"/>
          <w:i/>
          <w:noProof/>
          <w:sz w:val="24"/>
          <w:szCs w:val="24"/>
        </w:rPr>
        <w:t xml:space="preserve"> am eigenen Bauteil mitzuverfolgen </w:t>
      </w:r>
      <w:r w:rsidRPr="00055B27">
        <w:rPr>
          <w:b w:val="0"/>
          <w:bCs w:val="0"/>
          <w:i/>
          <w:noProof/>
          <w:sz w:val="24"/>
          <w:szCs w:val="24"/>
        </w:rPr>
        <w:t>|</w:t>
      </w:r>
      <w:r>
        <w:rPr>
          <w:b w:val="0"/>
          <w:bCs w:val="0"/>
          <w:i/>
          <w:noProof/>
          <w:sz w:val="24"/>
          <w:szCs w:val="24"/>
        </w:rPr>
        <w:t xml:space="preserve"> Einfache Bauteile schnell fertigen: Das neue Aktionspaket Maschinenbau</w:t>
      </w:r>
    </w:p>
    <w:p w14:paraId="7CB29B98" w14:textId="77777777" w:rsidR="00952D80" w:rsidRPr="002937FC" w:rsidRDefault="00952D80" w:rsidP="00FC4007">
      <w:pPr>
        <w:pStyle w:val="berschrift1"/>
        <w:shd w:val="clear" w:color="auto" w:fill="FFFFFF"/>
        <w:rPr>
          <w:sz w:val="24"/>
          <w:szCs w:val="24"/>
        </w:rPr>
      </w:pPr>
      <w:r w:rsidRPr="002937FC">
        <w:rPr>
          <w:sz w:val="24"/>
          <w:szCs w:val="24"/>
        </w:rPr>
        <w:t>Zahl der Zeichen und Bilder:</w:t>
      </w:r>
    </w:p>
    <w:p w14:paraId="6B081931" w14:textId="5FD4EB84" w:rsidR="00952D80" w:rsidRPr="005A2CA6" w:rsidRDefault="00AD434B" w:rsidP="001A5223">
      <w:pPr>
        <w:spacing w:after="0"/>
        <w:rPr>
          <w:rFonts w:cs="Arial"/>
          <w:i/>
          <w:noProof/>
          <w:kern w:val="32"/>
        </w:rPr>
      </w:pPr>
      <w:r w:rsidRPr="005A2CA6">
        <w:rPr>
          <w:rFonts w:cs="Arial"/>
          <w:i/>
          <w:noProof/>
          <w:kern w:val="32"/>
        </w:rPr>
        <w:t>Ca</w:t>
      </w:r>
      <w:r w:rsidR="00A46595" w:rsidRPr="005A2CA6">
        <w:rPr>
          <w:rFonts w:cs="Arial"/>
          <w:i/>
          <w:noProof/>
          <w:kern w:val="32"/>
        </w:rPr>
        <w:t>.</w:t>
      </w:r>
      <w:r w:rsidR="006B51A8" w:rsidRPr="005A2CA6">
        <w:rPr>
          <w:rFonts w:cs="Arial"/>
          <w:i/>
          <w:noProof/>
          <w:kern w:val="32"/>
        </w:rPr>
        <w:t xml:space="preserve"> </w:t>
      </w:r>
      <w:r w:rsidR="005A2CA6" w:rsidRPr="005A2CA6">
        <w:rPr>
          <w:rFonts w:cs="Arial"/>
          <w:i/>
          <w:noProof/>
          <w:kern w:val="32"/>
        </w:rPr>
        <w:t>5.400</w:t>
      </w:r>
      <w:r w:rsidR="00C87FD1" w:rsidRPr="005A2CA6">
        <w:rPr>
          <w:rFonts w:cs="Arial"/>
          <w:i/>
          <w:noProof/>
          <w:kern w:val="32"/>
        </w:rPr>
        <w:t xml:space="preserve"> Zeichen</w:t>
      </w:r>
    </w:p>
    <w:p w14:paraId="30BB5A1F" w14:textId="1394320A" w:rsidR="00FB0F74" w:rsidRPr="0002597A" w:rsidRDefault="005A2CA6" w:rsidP="006B6FF3">
      <w:pPr>
        <w:spacing w:after="0"/>
        <w:rPr>
          <w:rFonts w:cs="Arial"/>
          <w:i/>
          <w:noProof/>
          <w:kern w:val="32"/>
        </w:rPr>
      </w:pPr>
      <w:r w:rsidRPr="006B6FF3">
        <w:rPr>
          <w:rFonts w:cs="Arial"/>
          <w:i/>
          <w:noProof/>
          <w:kern w:val="32"/>
        </w:rPr>
        <w:t>3</w:t>
      </w:r>
      <w:r w:rsidR="002C01D9" w:rsidRPr="006B6FF3">
        <w:rPr>
          <w:rFonts w:cs="Arial"/>
          <w:i/>
          <w:noProof/>
          <w:kern w:val="32"/>
        </w:rPr>
        <w:t xml:space="preserve"> </w:t>
      </w:r>
      <w:r w:rsidR="009C6CA2" w:rsidRPr="006B6FF3">
        <w:rPr>
          <w:rFonts w:cs="Arial"/>
          <w:i/>
          <w:noProof/>
          <w:kern w:val="32"/>
        </w:rPr>
        <w:t>Bild</w:t>
      </w:r>
      <w:r w:rsidR="00DD0B28" w:rsidRPr="006B6FF3">
        <w:rPr>
          <w:rFonts w:cs="Arial"/>
          <w:i/>
          <w:noProof/>
          <w:kern w:val="32"/>
        </w:rPr>
        <w:t>er</w:t>
      </w:r>
    </w:p>
    <w:p w14:paraId="1E7D31B4" w14:textId="77777777" w:rsidR="00477EE2" w:rsidRPr="002937FC" w:rsidRDefault="00477EE2" w:rsidP="001307BC">
      <w:pPr>
        <w:tabs>
          <w:tab w:val="left" w:pos="2200"/>
        </w:tabs>
        <w:rPr>
          <w:rFonts w:cs="Arial"/>
        </w:rPr>
      </w:pPr>
    </w:p>
    <w:p w14:paraId="43E88315" w14:textId="77777777" w:rsidR="00477EE2" w:rsidRPr="002937FC" w:rsidRDefault="00477EE2" w:rsidP="00952D80">
      <w:pPr>
        <w:rPr>
          <w:rFonts w:cs="Arial"/>
        </w:rPr>
      </w:pPr>
      <w:r w:rsidRPr="002937FC">
        <w:rPr>
          <w:rFonts w:cs="Arial"/>
        </w:rPr>
        <w:t>Bildrechte: Tebis AG</w:t>
      </w:r>
      <w:r w:rsidR="006B51A8" w:rsidRPr="002937FC">
        <w:rPr>
          <w:rFonts w:cs="Arial"/>
        </w:rPr>
        <w:t xml:space="preserve"> </w:t>
      </w:r>
    </w:p>
    <w:p w14:paraId="49F99B6A" w14:textId="77777777" w:rsidR="00477EE2" w:rsidRPr="002937FC" w:rsidRDefault="00477EE2" w:rsidP="00952D80">
      <w:pPr>
        <w:rPr>
          <w:rFonts w:cs="Arial"/>
        </w:rPr>
      </w:pPr>
    </w:p>
    <w:p w14:paraId="07CC02BC" w14:textId="77777777" w:rsidR="00952D80" w:rsidRPr="002937FC" w:rsidRDefault="00952D80" w:rsidP="00952D80">
      <w:pPr>
        <w:pStyle w:val="berschrift24"/>
        <w:rPr>
          <w:rFonts w:cs="Arial"/>
          <w:sz w:val="24"/>
          <w:szCs w:val="24"/>
        </w:rPr>
      </w:pPr>
      <w:r w:rsidRPr="002937FC">
        <w:rPr>
          <w:rFonts w:cs="Arial"/>
          <w:sz w:val="24"/>
          <w:szCs w:val="24"/>
        </w:rPr>
        <w:t>Weitere Informationen erhalten Sie von:</w:t>
      </w:r>
    </w:p>
    <w:p w14:paraId="389195E1" w14:textId="77777777" w:rsidR="00952D80" w:rsidRPr="002937FC" w:rsidRDefault="00034C6A" w:rsidP="00952D80">
      <w:pPr>
        <w:spacing w:after="0"/>
        <w:rPr>
          <w:rFonts w:cs="Arial"/>
        </w:rPr>
      </w:pPr>
      <w:r w:rsidRPr="002937FC">
        <w:rPr>
          <w:rFonts w:cs="Arial"/>
        </w:rPr>
        <w:t xml:space="preserve">Silvia Mattei </w:t>
      </w:r>
    </w:p>
    <w:p w14:paraId="442F9954" w14:textId="77777777" w:rsidR="00952D80" w:rsidRPr="002937FC" w:rsidRDefault="00952D80" w:rsidP="00952D80">
      <w:pPr>
        <w:spacing w:after="0"/>
        <w:rPr>
          <w:rFonts w:cs="Arial"/>
        </w:rPr>
      </w:pPr>
    </w:p>
    <w:p w14:paraId="7119F505" w14:textId="77777777" w:rsidR="00952D80" w:rsidRPr="002937FC" w:rsidRDefault="00952D80" w:rsidP="00952D80">
      <w:pPr>
        <w:spacing w:after="0"/>
        <w:rPr>
          <w:rFonts w:cs="Arial"/>
        </w:rPr>
      </w:pPr>
      <w:r w:rsidRPr="002937FC">
        <w:rPr>
          <w:rFonts w:cs="Arial"/>
        </w:rPr>
        <w:t xml:space="preserve">Tebis </w:t>
      </w:r>
    </w:p>
    <w:p w14:paraId="0BD9A1ED" w14:textId="77777777" w:rsidR="00952D80" w:rsidRPr="002937FC" w:rsidRDefault="00952D80" w:rsidP="00952D80">
      <w:pPr>
        <w:spacing w:after="0"/>
        <w:rPr>
          <w:rFonts w:cs="Arial"/>
        </w:rPr>
      </w:pPr>
      <w:r w:rsidRPr="002937FC">
        <w:rPr>
          <w:rFonts w:cs="Arial"/>
        </w:rPr>
        <w:t>Technische Informationssysteme AG</w:t>
      </w:r>
    </w:p>
    <w:p w14:paraId="3725C429" w14:textId="77777777" w:rsidR="00952D80" w:rsidRPr="002937FC" w:rsidRDefault="00952D80" w:rsidP="00952D80">
      <w:pPr>
        <w:spacing w:after="0"/>
        <w:rPr>
          <w:rFonts w:cs="Arial"/>
        </w:rPr>
      </w:pPr>
      <w:r w:rsidRPr="002937FC">
        <w:rPr>
          <w:rFonts w:cs="Arial"/>
        </w:rPr>
        <w:t>Einsteinstraße 39</w:t>
      </w:r>
    </w:p>
    <w:p w14:paraId="3EE3222D" w14:textId="77777777" w:rsidR="00952D80" w:rsidRPr="002937FC" w:rsidRDefault="00952D80" w:rsidP="00952D80">
      <w:pPr>
        <w:spacing w:after="0"/>
        <w:rPr>
          <w:rFonts w:cs="Arial"/>
        </w:rPr>
      </w:pPr>
      <w:r w:rsidRPr="002937FC">
        <w:rPr>
          <w:rFonts w:cs="Arial"/>
        </w:rPr>
        <w:t>82152 Martinsried</w:t>
      </w:r>
      <w:r w:rsidR="005803E1" w:rsidRPr="002937FC">
        <w:rPr>
          <w:rFonts w:cs="Arial"/>
        </w:rPr>
        <w:br/>
      </w:r>
    </w:p>
    <w:p w14:paraId="2AA2E48D" w14:textId="77777777" w:rsidR="00952D80" w:rsidRPr="002937FC" w:rsidRDefault="00952D80" w:rsidP="00952D80">
      <w:pPr>
        <w:spacing w:after="0"/>
        <w:rPr>
          <w:rFonts w:cs="Arial"/>
        </w:rPr>
      </w:pPr>
      <w:r w:rsidRPr="002937FC">
        <w:rPr>
          <w:rFonts w:cs="Arial"/>
        </w:rPr>
        <w:t>Tel</w:t>
      </w:r>
      <w:r w:rsidRPr="002937FC">
        <w:rPr>
          <w:rFonts w:cs="Arial"/>
        </w:rPr>
        <w:tab/>
      </w:r>
      <w:r w:rsidR="004A229E" w:rsidRPr="002937FC">
        <w:rPr>
          <w:rFonts w:cs="Arial"/>
        </w:rPr>
        <w:t>+49 /</w:t>
      </w:r>
      <w:r w:rsidRPr="002937FC">
        <w:rPr>
          <w:rFonts w:cs="Arial"/>
        </w:rPr>
        <w:t xml:space="preserve"> 89</w:t>
      </w:r>
      <w:r w:rsidR="004A229E" w:rsidRPr="002937FC">
        <w:rPr>
          <w:rFonts w:cs="Arial"/>
        </w:rPr>
        <w:t xml:space="preserve"> </w:t>
      </w:r>
      <w:r w:rsidRPr="002937FC">
        <w:rPr>
          <w:rFonts w:cs="Arial"/>
        </w:rPr>
        <w:t>/</w:t>
      </w:r>
      <w:r w:rsidR="004A229E" w:rsidRPr="002937FC">
        <w:rPr>
          <w:rFonts w:cs="Arial"/>
        </w:rPr>
        <w:t xml:space="preserve"> </w:t>
      </w:r>
      <w:r w:rsidRPr="002937FC">
        <w:rPr>
          <w:rFonts w:cs="Arial"/>
        </w:rPr>
        <w:t>8 1 80 3</w:t>
      </w:r>
      <w:r w:rsidR="005803E1" w:rsidRPr="002937FC">
        <w:rPr>
          <w:rFonts w:cs="Arial"/>
        </w:rPr>
        <w:t xml:space="preserve"> </w:t>
      </w:r>
      <w:r w:rsidRPr="002937FC">
        <w:rPr>
          <w:rFonts w:cs="Arial"/>
        </w:rPr>
        <w:t>-</w:t>
      </w:r>
      <w:r w:rsidR="005803E1" w:rsidRPr="002937FC">
        <w:rPr>
          <w:rFonts w:cs="Arial"/>
        </w:rPr>
        <w:t xml:space="preserve"> 1</w:t>
      </w:r>
      <w:r w:rsidR="00034C6A" w:rsidRPr="002937FC">
        <w:rPr>
          <w:rFonts w:cs="Arial"/>
        </w:rPr>
        <w:t>182</w:t>
      </w:r>
    </w:p>
    <w:p w14:paraId="4626C4A6" w14:textId="77777777" w:rsidR="00952D80" w:rsidRPr="002937FC" w:rsidRDefault="005803E1" w:rsidP="00952D80">
      <w:pPr>
        <w:spacing w:after="0"/>
        <w:rPr>
          <w:rFonts w:cs="Arial"/>
        </w:rPr>
      </w:pPr>
      <w:r w:rsidRPr="002937FC">
        <w:rPr>
          <w:rFonts w:cs="Arial"/>
        </w:rPr>
        <w:br/>
      </w:r>
      <w:r w:rsidR="00952D80" w:rsidRPr="002937FC">
        <w:rPr>
          <w:rFonts w:cs="Arial"/>
        </w:rPr>
        <w:tab/>
      </w:r>
      <w:r w:rsidR="00034C6A" w:rsidRPr="002937FC">
        <w:rPr>
          <w:rFonts w:cs="Arial"/>
        </w:rPr>
        <w:t>silvia.mattei</w:t>
      </w:r>
      <w:r w:rsidR="00952D80" w:rsidRPr="002937FC">
        <w:rPr>
          <w:rFonts w:cs="Arial"/>
        </w:rPr>
        <w:t>@tebis.com</w:t>
      </w:r>
    </w:p>
    <w:p w14:paraId="5852DC76" w14:textId="77777777" w:rsidR="00952D80" w:rsidRPr="002937FC" w:rsidRDefault="00952D80" w:rsidP="00952D80">
      <w:pPr>
        <w:spacing w:after="0"/>
        <w:rPr>
          <w:rFonts w:cs="Arial"/>
        </w:rPr>
      </w:pPr>
      <w:r w:rsidRPr="002937FC">
        <w:rPr>
          <w:rFonts w:cs="Arial"/>
        </w:rPr>
        <w:tab/>
        <w:t>www.tebis.com</w:t>
      </w:r>
    </w:p>
    <w:p w14:paraId="7DE071A1" w14:textId="77777777" w:rsidR="00952D80" w:rsidRPr="002937FC" w:rsidRDefault="00952D80" w:rsidP="00952D80">
      <w:pPr>
        <w:rPr>
          <w:rFonts w:cs="Arial"/>
        </w:rPr>
      </w:pPr>
    </w:p>
    <w:p w14:paraId="26743ABB" w14:textId="77777777" w:rsidR="00476DD9" w:rsidRPr="002937FC" w:rsidRDefault="00476DD9" w:rsidP="00952D80">
      <w:pPr>
        <w:rPr>
          <w:rFonts w:cs="Arial"/>
        </w:rPr>
      </w:pPr>
    </w:p>
    <w:p w14:paraId="53FDDA8B" w14:textId="77777777" w:rsidR="00952D80" w:rsidRPr="002937FC" w:rsidRDefault="00952D80" w:rsidP="00952D80">
      <w:pPr>
        <w:rPr>
          <w:rFonts w:cs="Arial"/>
        </w:rPr>
      </w:pPr>
      <w:r w:rsidRPr="002937FC">
        <w:rPr>
          <w:rFonts w:cs="Arial"/>
        </w:rPr>
        <w:t>Wir freuen uns, wenn Sie diese Informationen Ihren Lesern übermitteln und uns ein Belegexemplar zusenden.</w:t>
      </w:r>
    </w:p>
    <w:p w14:paraId="4CB5F2B1" w14:textId="77777777" w:rsidR="002652B5" w:rsidRPr="002937FC" w:rsidRDefault="007313F6" w:rsidP="002652B5">
      <w:pPr>
        <w:spacing w:after="0"/>
        <w:outlineLvl w:val="0"/>
        <w:rPr>
          <w:rFonts w:cs="Arial"/>
          <w:b/>
          <w:noProof/>
          <w:kern w:val="32"/>
          <w:sz w:val="32"/>
          <w:szCs w:val="32"/>
        </w:rPr>
      </w:pPr>
      <w:r w:rsidRPr="002937FC">
        <w:rPr>
          <w:rFonts w:cs="Arial"/>
        </w:rPr>
        <w:br w:type="page"/>
      </w:r>
    </w:p>
    <w:p w14:paraId="6F271F8E" w14:textId="1BE134DD" w:rsidR="00055B27" w:rsidRPr="002937FC" w:rsidRDefault="00055B27" w:rsidP="00055B27">
      <w:pPr>
        <w:spacing w:after="0"/>
        <w:outlineLvl w:val="0"/>
        <w:rPr>
          <w:rFonts w:cs="Arial"/>
          <w:b/>
          <w:bCs/>
          <w:noProof/>
          <w:kern w:val="32"/>
          <w:sz w:val="32"/>
          <w:szCs w:val="32"/>
        </w:rPr>
      </w:pPr>
      <w:r>
        <w:rPr>
          <w:rFonts w:cs="Arial"/>
          <w:b/>
          <w:noProof/>
          <w:kern w:val="32"/>
          <w:sz w:val="32"/>
          <w:szCs w:val="32"/>
        </w:rPr>
        <w:lastRenderedPageBreak/>
        <w:t>Tebis auf der AMB 2022: Ganzheitliche CAD</w:t>
      </w:r>
      <w:r w:rsidR="00E9360D">
        <w:rPr>
          <w:rFonts w:cs="Arial"/>
          <w:b/>
          <w:noProof/>
          <w:kern w:val="32"/>
          <w:sz w:val="32"/>
          <w:szCs w:val="32"/>
        </w:rPr>
        <w:t>/</w:t>
      </w:r>
      <w:r>
        <w:rPr>
          <w:rFonts w:cs="Arial"/>
          <w:b/>
          <w:noProof/>
          <w:kern w:val="32"/>
          <w:sz w:val="32"/>
          <w:szCs w:val="32"/>
        </w:rPr>
        <w:t xml:space="preserve">CAM-Automation </w:t>
      </w:r>
      <w:r w:rsidR="00604130">
        <w:rPr>
          <w:rFonts w:cs="Arial"/>
          <w:b/>
          <w:noProof/>
          <w:kern w:val="32"/>
          <w:sz w:val="32"/>
          <w:szCs w:val="32"/>
        </w:rPr>
        <w:t>für eine optimierte</w:t>
      </w:r>
      <w:r>
        <w:rPr>
          <w:rFonts w:cs="Arial"/>
          <w:b/>
          <w:noProof/>
          <w:kern w:val="32"/>
          <w:sz w:val="32"/>
          <w:szCs w:val="32"/>
        </w:rPr>
        <w:t xml:space="preserve"> Fertigungsgeschwindigkeit</w:t>
      </w:r>
    </w:p>
    <w:p w14:paraId="6ECE859B" w14:textId="77777777" w:rsidR="00A9774F" w:rsidRPr="002937FC" w:rsidRDefault="00A9774F" w:rsidP="00A9774F">
      <w:pPr>
        <w:spacing w:after="0"/>
        <w:outlineLvl w:val="0"/>
        <w:rPr>
          <w:rFonts w:cs="Arial"/>
          <w:b/>
          <w:noProof/>
          <w:kern w:val="32"/>
          <w:sz w:val="32"/>
          <w:szCs w:val="32"/>
        </w:rPr>
      </w:pPr>
    </w:p>
    <w:p w14:paraId="656C09BE" w14:textId="29B5B11E" w:rsidR="004C29E8" w:rsidRDefault="0096259A" w:rsidP="00F47B53">
      <w:pPr>
        <w:pStyle w:val="berschrift2"/>
        <w:shd w:val="clear" w:color="auto" w:fill="FFFFFF"/>
        <w:rPr>
          <w:rFonts w:cs="Arial"/>
          <w:sz w:val="24"/>
          <w:szCs w:val="24"/>
          <w:lang w:val="de-DE"/>
        </w:rPr>
      </w:pPr>
      <w:r w:rsidRPr="002937FC">
        <w:rPr>
          <w:rFonts w:cs="Arial"/>
          <w:sz w:val="24"/>
          <w:szCs w:val="24"/>
          <w:u w:val="single"/>
        </w:rPr>
        <w:t xml:space="preserve">Martinsried, </w:t>
      </w:r>
      <w:r w:rsidR="00D75555">
        <w:rPr>
          <w:rFonts w:cs="Arial"/>
          <w:sz w:val="24"/>
          <w:szCs w:val="24"/>
          <w:u w:val="single"/>
          <w:lang w:val="de-DE"/>
        </w:rPr>
        <w:t>1</w:t>
      </w:r>
      <w:r w:rsidR="006B6FF3">
        <w:rPr>
          <w:rFonts w:cs="Arial"/>
          <w:sz w:val="24"/>
          <w:szCs w:val="24"/>
          <w:u w:val="single"/>
          <w:lang w:val="de-DE"/>
        </w:rPr>
        <w:t>3</w:t>
      </w:r>
      <w:r w:rsidR="00055B27">
        <w:rPr>
          <w:rFonts w:cs="Arial"/>
          <w:sz w:val="24"/>
          <w:szCs w:val="24"/>
          <w:u w:val="single"/>
          <w:lang w:val="de-DE"/>
        </w:rPr>
        <w:t>. September</w:t>
      </w:r>
      <w:r w:rsidR="001307BC">
        <w:rPr>
          <w:rFonts w:cs="Arial"/>
          <w:sz w:val="24"/>
          <w:szCs w:val="24"/>
          <w:u w:val="single"/>
          <w:lang w:val="de-DE"/>
        </w:rPr>
        <w:t xml:space="preserve"> </w:t>
      </w:r>
      <w:r w:rsidRPr="002937FC">
        <w:rPr>
          <w:rFonts w:cs="Arial"/>
          <w:sz w:val="24"/>
          <w:szCs w:val="24"/>
          <w:u w:val="single"/>
        </w:rPr>
        <w:t>20</w:t>
      </w:r>
      <w:r w:rsidR="00034C6A" w:rsidRPr="002937FC">
        <w:rPr>
          <w:rFonts w:cs="Arial"/>
          <w:sz w:val="24"/>
          <w:szCs w:val="24"/>
          <w:u w:val="single"/>
        </w:rPr>
        <w:t>2</w:t>
      </w:r>
      <w:r w:rsidR="001307BC">
        <w:rPr>
          <w:rFonts w:cs="Arial"/>
          <w:sz w:val="24"/>
          <w:szCs w:val="24"/>
          <w:u w:val="single"/>
          <w:lang w:val="de-DE"/>
        </w:rPr>
        <w:t>2</w:t>
      </w:r>
      <w:r w:rsidRPr="002937FC">
        <w:rPr>
          <w:rFonts w:cs="Arial"/>
          <w:sz w:val="24"/>
          <w:szCs w:val="24"/>
        </w:rPr>
        <w:t xml:space="preserve"> – </w:t>
      </w:r>
      <w:r w:rsidR="007F4805">
        <w:rPr>
          <w:rFonts w:cs="Arial"/>
          <w:sz w:val="24"/>
          <w:szCs w:val="24"/>
          <w:lang w:val="de-DE"/>
        </w:rPr>
        <w:t xml:space="preserve">Fertigungsgeschwindigkeit und Effizienzsteigerung </w:t>
      </w:r>
      <w:r w:rsidR="00365FA6">
        <w:rPr>
          <w:rFonts w:cs="Arial"/>
          <w:sz w:val="24"/>
          <w:szCs w:val="24"/>
          <w:lang w:val="de-DE"/>
        </w:rPr>
        <w:t>stehen im Fokus des diesjährigen AMB-Auftritts</w:t>
      </w:r>
      <w:r w:rsidR="00604130">
        <w:rPr>
          <w:rFonts w:cs="Arial"/>
          <w:sz w:val="24"/>
          <w:szCs w:val="24"/>
          <w:lang w:val="de-DE"/>
        </w:rPr>
        <w:t xml:space="preserve"> von </w:t>
      </w:r>
      <w:r w:rsidR="00365FA6">
        <w:rPr>
          <w:rFonts w:cs="Arial"/>
          <w:sz w:val="24"/>
          <w:szCs w:val="24"/>
          <w:lang w:val="de-DE"/>
        </w:rPr>
        <w:t>Tebis</w:t>
      </w:r>
      <w:r w:rsidR="00604130">
        <w:rPr>
          <w:rFonts w:cs="Arial"/>
          <w:sz w:val="24"/>
          <w:szCs w:val="24"/>
          <w:lang w:val="de-DE"/>
        </w:rPr>
        <w:t>. Der CAD/CAM-Komplettanbieter sieht diese Faktoren als</w:t>
      </w:r>
      <w:r w:rsidR="007F4805">
        <w:rPr>
          <w:rFonts w:cs="Arial"/>
          <w:sz w:val="24"/>
          <w:szCs w:val="24"/>
          <w:lang w:val="de-DE"/>
        </w:rPr>
        <w:t xml:space="preserve"> </w:t>
      </w:r>
      <w:r w:rsidR="00604130">
        <w:rPr>
          <w:rFonts w:cs="Arial"/>
          <w:sz w:val="24"/>
          <w:szCs w:val="24"/>
          <w:lang w:val="de-DE"/>
        </w:rPr>
        <w:t>ausschlaggebend für den künftigen wirtschaftlichen Erfolg</w:t>
      </w:r>
      <w:r w:rsidR="007F4805">
        <w:rPr>
          <w:rFonts w:cs="Arial"/>
          <w:sz w:val="24"/>
          <w:szCs w:val="24"/>
          <w:lang w:val="de-DE"/>
        </w:rPr>
        <w:t xml:space="preserve"> </w:t>
      </w:r>
      <w:r w:rsidR="00604130">
        <w:rPr>
          <w:rFonts w:cs="Arial"/>
          <w:sz w:val="24"/>
          <w:szCs w:val="24"/>
          <w:lang w:val="de-DE"/>
        </w:rPr>
        <w:t>der</w:t>
      </w:r>
      <w:r w:rsidR="007F4805">
        <w:rPr>
          <w:rFonts w:cs="Arial"/>
          <w:sz w:val="24"/>
          <w:szCs w:val="24"/>
          <w:lang w:val="de-DE"/>
        </w:rPr>
        <w:t xml:space="preserve"> </w:t>
      </w:r>
      <w:r w:rsidR="00D75555">
        <w:rPr>
          <w:rFonts w:cs="Arial"/>
          <w:sz w:val="24"/>
          <w:szCs w:val="24"/>
          <w:lang w:val="de-DE"/>
        </w:rPr>
        <w:t xml:space="preserve">Maschinenbau-, </w:t>
      </w:r>
      <w:r w:rsidR="007F4805">
        <w:rPr>
          <w:rFonts w:cs="Arial"/>
          <w:sz w:val="24"/>
          <w:szCs w:val="24"/>
          <w:lang w:val="de-DE"/>
        </w:rPr>
        <w:t xml:space="preserve">Werkzeug- und Formenbau-Branche </w:t>
      </w:r>
      <w:r w:rsidR="00604130">
        <w:rPr>
          <w:rFonts w:cs="Arial"/>
          <w:sz w:val="24"/>
          <w:szCs w:val="24"/>
          <w:lang w:val="de-DE"/>
        </w:rPr>
        <w:t>und untermauert damit auch</w:t>
      </w:r>
      <w:r w:rsidR="007F4805">
        <w:rPr>
          <w:rFonts w:cs="Arial"/>
          <w:sz w:val="24"/>
          <w:szCs w:val="24"/>
          <w:lang w:val="de-DE"/>
        </w:rPr>
        <w:t xml:space="preserve"> </w:t>
      </w:r>
      <w:r w:rsidR="00604130">
        <w:rPr>
          <w:rFonts w:cs="Arial"/>
          <w:sz w:val="24"/>
          <w:szCs w:val="24"/>
          <w:lang w:val="de-DE"/>
        </w:rPr>
        <w:t>seine</w:t>
      </w:r>
      <w:r w:rsidR="007F4805">
        <w:rPr>
          <w:rFonts w:cs="Arial"/>
          <w:sz w:val="24"/>
          <w:szCs w:val="24"/>
          <w:lang w:val="de-DE"/>
        </w:rPr>
        <w:t xml:space="preserve"> Strategie wider den Fachkräftemangel. </w:t>
      </w:r>
      <w:r w:rsidR="00365FA6">
        <w:rPr>
          <w:rFonts w:cs="Arial"/>
          <w:sz w:val="24"/>
          <w:szCs w:val="24"/>
          <w:lang w:val="de-DE"/>
        </w:rPr>
        <w:t>Das Team von Tebis präsentiert vom 13.-17. September in Halle C, Stand 2B04</w:t>
      </w:r>
      <w:r w:rsidR="004C29E8">
        <w:rPr>
          <w:rFonts w:cs="Arial"/>
          <w:sz w:val="24"/>
          <w:szCs w:val="24"/>
          <w:lang w:val="de-DE"/>
        </w:rPr>
        <w:t xml:space="preserve">, wie sich auf Basis des Tebis 4.1 CAD/CAM-Komplettsystems, </w:t>
      </w:r>
      <w:r w:rsidR="00275AE5">
        <w:rPr>
          <w:rFonts w:cs="Arial"/>
          <w:sz w:val="24"/>
          <w:szCs w:val="24"/>
          <w:lang w:val="de-DE"/>
        </w:rPr>
        <w:t xml:space="preserve">das auf die </w:t>
      </w:r>
      <w:r w:rsidR="003577D0">
        <w:rPr>
          <w:rFonts w:cs="Arial"/>
          <w:sz w:val="24"/>
          <w:szCs w:val="24"/>
          <w:lang w:val="de-DE"/>
        </w:rPr>
        <w:t>automatisierte Fertigung von einzelnen Maschinen-, Formen- und Werkzeugteilen ausgerichtet ist</w:t>
      </w:r>
      <w:r w:rsidR="004C29E8">
        <w:rPr>
          <w:rFonts w:cs="Arial"/>
          <w:sz w:val="24"/>
          <w:szCs w:val="24"/>
          <w:lang w:val="de-DE"/>
        </w:rPr>
        <w:t xml:space="preserve">, alle </w:t>
      </w:r>
      <w:r w:rsidR="00A611AC">
        <w:rPr>
          <w:rFonts w:cs="Arial"/>
          <w:sz w:val="24"/>
          <w:szCs w:val="24"/>
          <w:lang w:val="de-DE"/>
        </w:rPr>
        <w:t xml:space="preserve">Aufgaben in Konstruktion, Fertigungsaufbereitung und NC-Programmierung </w:t>
      </w:r>
      <w:r w:rsidR="00604130">
        <w:rPr>
          <w:rFonts w:cs="Arial"/>
          <w:sz w:val="24"/>
          <w:szCs w:val="24"/>
          <w:lang w:val="de-DE"/>
        </w:rPr>
        <w:t>entsprechend erledigen lassen: A</w:t>
      </w:r>
      <w:r w:rsidR="004C29E8">
        <w:rPr>
          <w:rFonts w:cs="Arial"/>
          <w:sz w:val="24"/>
          <w:szCs w:val="24"/>
          <w:lang w:val="de-DE"/>
        </w:rPr>
        <w:t>utomatisiert, zeitnah und effizient</w:t>
      </w:r>
      <w:r w:rsidR="00604130">
        <w:rPr>
          <w:rFonts w:cs="Arial"/>
          <w:sz w:val="24"/>
          <w:szCs w:val="24"/>
          <w:lang w:val="de-DE"/>
        </w:rPr>
        <w:t xml:space="preserve"> sowie in nur einem System.</w:t>
      </w:r>
    </w:p>
    <w:p w14:paraId="39B2EEDE" w14:textId="3A589388" w:rsidR="004C29E8" w:rsidRPr="004C29E8" w:rsidRDefault="00604130" w:rsidP="00F47B53">
      <w:pPr>
        <w:pStyle w:val="berschrift2"/>
        <w:shd w:val="clear" w:color="auto" w:fill="FFFFFF"/>
        <w:rPr>
          <w:rFonts w:cs="Arial"/>
          <w:b w:val="0"/>
          <w:sz w:val="24"/>
          <w:szCs w:val="24"/>
          <w:lang w:val="de-DE"/>
        </w:rPr>
      </w:pPr>
      <w:r>
        <w:rPr>
          <w:rFonts w:cs="Arial"/>
          <w:b w:val="0"/>
          <w:sz w:val="24"/>
          <w:szCs w:val="24"/>
          <w:lang w:val="de-DE"/>
        </w:rPr>
        <w:t>Dabei stellt sich Tebis gerne</w:t>
      </w:r>
      <w:r w:rsidR="004C29E8" w:rsidRPr="004C29E8">
        <w:rPr>
          <w:rFonts w:cs="Arial"/>
          <w:b w:val="0"/>
          <w:sz w:val="24"/>
          <w:szCs w:val="24"/>
          <w:lang w:val="de-DE"/>
        </w:rPr>
        <w:t xml:space="preserve"> der Herausforderung durch die Messebesucher: Im Rahmen der Live-Challenge können Interessenten die Leistungsfähigkeit der Software live und auf Wunsch auch am eigenen (mitgebrachten) Bauteil mit verfolgen. Tebis präsentiert, wie Anwender mithilfe der 4.1 schnell und nachhaltig die Komplexität der Prozesse in den Griff bekommen und damit die Mitarbeiter entlasten.</w:t>
      </w:r>
    </w:p>
    <w:p w14:paraId="4D2B29B6" w14:textId="732094C1" w:rsidR="004C29E8" w:rsidRDefault="004C29E8" w:rsidP="00F47B53">
      <w:pPr>
        <w:pStyle w:val="berschrift2"/>
        <w:shd w:val="clear" w:color="auto" w:fill="FFFFFF"/>
        <w:rPr>
          <w:rFonts w:cs="Arial"/>
          <w:b w:val="0"/>
          <w:sz w:val="24"/>
          <w:szCs w:val="24"/>
          <w:u w:val="single"/>
          <w:lang w:val="de-DE"/>
        </w:rPr>
      </w:pPr>
      <w:r w:rsidRPr="004C29E8">
        <w:rPr>
          <w:rFonts w:cs="Arial"/>
          <w:b w:val="0"/>
          <w:sz w:val="24"/>
          <w:szCs w:val="24"/>
          <w:u w:val="single"/>
          <w:lang w:val="de-DE"/>
        </w:rPr>
        <w:t>CAD/CAM</w:t>
      </w:r>
      <w:r w:rsidR="00516F5C">
        <w:rPr>
          <w:rFonts w:cs="Arial"/>
          <w:b w:val="0"/>
          <w:sz w:val="24"/>
          <w:szCs w:val="24"/>
          <w:u w:val="single"/>
          <w:lang w:val="de-DE"/>
        </w:rPr>
        <w:t>-</w:t>
      </w:r>
      <w:r w:rsidRPr="004C29E8">
        <w:rPr>
          <w:rFonts w:cs="Arial"/>
          <w:b w:val="0"/>
          <w:sz w:val="24"/>
          <w:szCs w:val="24"/>
          <w:u w:val="single"/>
          <w:lang w:val="de-DE"/>
        </w:rPr>
        <w:t>Automation</w:t>
      </w:r>
      <w:r>
        <w:rPr>
          <w:rFonts w:cs="Arial"/>
          <w:b w:val="0"/>
          <w:sz w:val="24"/>
          <w:szCs w:val="24"/>
          <w:u w:val="single"/>
          <w:lang w:val="de-DE"/>
        </w:rPr>
        <w:t xml:space="preserve"> sorgt</w:t>
      </w:r>
      <w:r w:rsidRPr="004C29E8">
        <w:rPr>
          <w:rFonts w:cs="Arial"/>
          <w:b w:val="0"/>
          <w:sz w:val="24"/>
          <w:szCs w:val="24"/>
          <w:u w:val="single"/>
          <w:lang w:val="de-DE"/>
        </w:rPr>
        <w:t xml:space="preserve"> für den Erfolgsfaktor F</w:t>
      </w:r>
      <w:r>
        <w:rPr>
          <w:rFonts w:cs="Arial"/>
          <w:b w:val="0"/>
          <w:sz w:val="24"/>
          <w:szCs w:val="24"/>
          <w:u w:val="single"/>
          <w:lang w:val="de-DE"/>
        </w:rPr>
        <w:t>e</w:t>
      </w:r>
      <w:r w:rsidRPr="004C29E8">
        <w:rPr>
          <w:rFonts w:cs="Arial"/>
          <w:b w:val="0"/>
          <w:sz w:val="24"/>
          <w:szCs w:val="24"/>
          <w:u w:val="single"/>
          <w:lang w:val="de-DE"/>
        </w:rPr>
        <w:t>rtigungsgeschwindigkeit</w:t>
      </w:r>
    </w:p>
    <w:p w14:paraId="621ED75D" w14:textId="10BAFF2C" w:rsidR="00641465" w:rsidRDefault="00365FA6" w:rsidP="004C29E8">
      <w:pPr>
        <w:rPr>
          <w:lang w:eastAsia="x-none"/>
        </w:rPr>
      </w:pPr>
      <w:r>
        <w:rPr>
          <w:lang w:eastAsia="x-none"/>
        </w:rPr>
        <w:t>Ein hoher internationaler Konkurrenzdruck, Fachkräftemangel, Nachfolgen der Corona-Pandemie und jetzt noch die Sorgen um die steigenden Energie- und Rohstoffpreise – in dieser Gemengelage an Herausforderungen verortet sich der Werkzeug- und Formenbau am Standort Deutschland. „Keine Frage</w:t>
      </w:r>
      <w:r w:rsidR="00516F5C">
        <w:rPr>
          <w:lang w:eastAsia="x-none"/>
        </w:rPr>
        <w:t>“</w:t>
      </w:r>
      <w:r>
        <w:rPr>
          <w:lang w:eastAsia="x-none"/>
        </w:rPr>
        <w:t xml:space="preserve">, so </w:t>
      </w:r>
      <w:r w:rsidR="00D75555">
        <w:rPr>
          <w:lang w:eastAsia="x-none"/>
        </w:rPr>
        <w:t>Klaus Felker, Vertriebsdirektor</w:t>
      </w:r>
      <w:r>
        <w:rPr>
          <w:lang w:eastAsia="x-none"/>
        </w:rPr>
        <w:t xml:space="preserve"> der Tebis AG, „die </w:t>
      </w:r>
      <w:r w:rsidR="00604130">
        <w:rPr>
          <w:lang w:eastAsia="x-none"/>
        </w:rPr>
        <w:t>hiesige</w:t>
      </w:r>
      <w:r w:rsidR="00AD52E6">
        <w:rPr>
          <w:lang w:eastAsia="x-none"/>
        </w:rPr>
        <w:t>n</w:t>
      </w:r>
      <w:r w:rsidR="00604130">
        <w:rPr>
          <w:lang w:eastAsia="x-none"/>
        </w:rPr>
        <w:t xml:space="preserve"> </w:t>
      </w:r>
      <w:r>
        <w:rPr>
          <w:lang w:eastAsia="x-none"/>
        </w:rPr>
        <w:t>Fertigung</w:t>
      </w:r>
      <w:r w:rsidR="00AD52E6">
        <w:rPr>
          <w:lang w:eastAsia="x-none"/>
        </w:rPr>
        <w:t>sunternehmen</w:t>
      </w:r>
      <w:r>
        <w:rPr>
          <w:lang w:eastAsia="x-none"/>
        </w:rPr>
        <w:t xml:space="preserve"> steh</w:t>
      </w:r>
      <w:r w:rsidR="00AD52E6">
        <w:rPr>
          <w:lang w:eastAsia="x-none"/>
        </w:rPr>
        <w:t>en</w:t>
      </w:r>
      <w:r w:rsidR="00604130">
        <w:rPr>
          <w:lang w:eastAsia="x-none"/>
        </w:rPr>
        <w:t xml:space="preserve"> dauerhaft</w:t>
      </w:r>
      <w:r>
        <w:rPr>
          <w:lang w:eastAsia="x-none"/>
        </w:rPr>
        <w:t xml:space="preserve"> unter hohem Druck, doch </w:t>
      </w:r>
      <w:r w:rsidR="00AD52E6">
        <w:rPr>
          <w:lang w:eastAsia="x-none"/>
        </w:rPr>
        <w:t>wir sehen</w:t>
      </w:r>
      <w:r>
        <w:rPr>
          <w:lang w:eastAsia="x-none"/>
        </w:rPr>
        <w:t xml:space="preserve"> gute und probate Strategien</w:t>
      </w:r>
      <w:r w:rsidR="00AD52E6">
        <w:rPr>
          <w:lang w:eastAsia="x-none"/>
        </w:rPr>
        <w:t>, dem entgegenzuwirken</w:t>
      </w:r>
      <w:r>
        <w:rPr>
          <w:lang w:eastAsia="x-none"/>
        </w:rPr>
        <w:t>.</w:t>
      </w:r>
      <w:r w:rsidR="00AD52E6">
        <w:rPr>
          <w:lang w:eastAsia="x-none"/>
        </w:rPr>
        <w:t>“</w:t>
      </w:r>
      <w:r>
        <w:rPr>
          <w:lang w:eastAsia="x-none"/>
        </w:rPr>
        <w:t xml:space="preserve"> </w:t>
      </w:r>
      <w:r w:rsidR="00D75555">
        <w:rPr>
          <w:lang w:eastAsia="x-none"/>
        </w:rPr>
        <w:t>Klaus Felker</w:t>
      </w:r>
      <w:r>
        <w:rPr>
          <w:lang w:eastAsia="x-none"/>
        </w:rPr>
        <w:t xml:space="preserve"> führt aus: „Unserer Meinung nach haben sich die Faktoren Fertigungsgeschwindigkeit und Effizienz als ausschlaggebende Erfolgsfaktoren herauskristallisiert. </w:t>
      </w:r>
      <w:bookmarkStart w:id="1" w:name="_Hlk113873528"/>
      <w:r>
        <w:rPr>
          <w:lang w:eastAsia="x-none"/>
        </w:rPr>
        <w:t xml:space="preserve">Die </w:t>
      </w:r>
      <w:r w:rsidR="00AD52E6">
        <w:rPr>
          <w:lang w:eastAsia="x-none"/>
        </w:rPr>
        <w:t>Möglichkeit, Fertigungsprozesse zu automatisieren,</w:t>
      </w:r>
      <w:r>
        <w:rPr>
          <w:lang w:eastAsia="x-none"/>
        </w:rPr>
        <w:t xml:space="preserve"> ist wesentlich für </w:t>
      </w:r>
      <w:r w:rsidR="00AD52E6">
        <w:rPr>
          <w:lang w:eastAsia="x-none"/>
        </w:rPr>
        <w:t>einen nachhaltigen</w:t>
      </w:r>
      <w:r>
        <w:rPr>
          <w:lang w:eastAsia="x-none"/>
        </w:rPr>
        <w:t xml:space="preserve"> wirtschaftlichen Erfolg </w:t>
      </w:r>
      <w:r w:rsidR="006537B1">
        <w:rPr>
          <w:lang w:eastAsia="x-none"/>
        </w:rPr>
        <w:t xml:space="preserve">in der spanenden Fertigung im Maschinen-, </w:t>
      </w:r>
      <w:r>
        <w:rPr>
          <w:lang w:eastAsia="x-none"/>
        </w:rPr>
        <w:t>Werkzeug- und Formenbau.</w:t>
      </w:r>
      <w:r w:rsidR="0095328C">
        <w:rPr>
          <w:lang w:eastAsia="x-none"/>
        </w:rPr>
        <w:t>“</w:t>
      </w:r>
    </w:p>
    <w:p w14:paraId="2456D07B" w14:textId="44BB86F7" w:rsidR="00A35474" w:rsidRDefault="00365FA6" w:rsidP="004C29E8">
      <w:pPr>
        <w:rPr>
          <w:lang w:eastAsia="x-none"/>
        </w:rPr>
      </w:pPr>
      <w:r>
        <w:rPr>
          <w:lang w:eastAsia="x-none"/>
        </w:rPr>
        <w:t xml:space="preserve">Es gilt, </w:t>
      </w:r>
      <w:r w:rsidR="00AD52E6">
        <w:rPr>
          <w:lang w:eastAsia="x-none"/>
        </w:rPr>
        <w:t xml:space="preserve">nicht nur </w:t>
      </w:r>
      <w:r>
        <w:rPr>
          <w:lang w:eastAsia="x-none"/>
        </w:rPr>
        <w:t>die Programmierung</w:t>
      </w:r>
      <w:r w:rsidR="00AD52E6">
        <w:rPr>
          <w:lang w:eastAsia="x-none"/>
        </w:rPr>
        <w:t>, sondern</w:t>
      </w:r>
      <w:r>
        <w:rPr>
          <w:lang w:eastAsia="x-none"/>
        </w:rPr>
        <w:t xml:space="preserve"> alle damit verbundenen Abläufe zu automatisieren. </w:t>
      </w:r>
      <w:r w:rsidR="00604130">
        <w:rPr>
          <w:lang w:eastAsia="x-none"/>
        </w:rPr>
        <w:t>Tebis hat</w:t>
      </w:r>
      <w:r>
        <w:rPr>
          <w:lang w:eastAsia="x-none"/>
        </w:rPr>
        <w:t xml:space="preserve"> dieses Ziel bei der Weiterentwicklun</w:t>
      </w:r>
      <w:r w:rsidR="00604130">
        <w:rPr>
          <w:lang w:eastAsia="x-none"/>
        </w:rPr>
        <w:t>g seiner</w:t>
      </w:r>
      <w:r>
        <w:rPr>
          <w:lang w:eastAsia="x-none"/>
        </w:rPr>
        <w:t xml:space="preserve"> Software 4.1 konsequent verfolgt und </w:t>
      </w:r>
      <w:r w:rsidR="00641465">
        <w:rPr>
          <w:lang w:eastAsia="x-none"/>
        </w:rPr>
        <w:t>biete</w:t>
      </w:r>
      <w:r w:rsidR="00604130">
        <w:rPr>
          <w:lang w:eastAsia="x-none"/>
        </w:rPr>
        <w:t>t</w:t>
      </w:r>
      <w:r w:rsidR="00641465">
        <w:rPr>
          <w:lang w:eastAsia="x-none"/>
        </w:rPr>
        <w:t xml:space="preserve"> eine Lösung,</w:t>
      </w:r>
      <w:r w:rsidR="00A35474">
        <w:rPr>
          <w:lang w:eastAsia="x-none"/>
        </w:rPr>
        <w:t xml:space="preserve"> die sich wie kein anderes System </w:t>
      </w:r>
      <w:r w:rsidR="00A35474" w:rsidRPr="00A35474">
        <w:rPr>
          <w:lang w:eastAsia="x-none"/>
        </w:rPr>
        <w:t>vollständig am Gesamtprozess</w:t>
      </w:r>
      <w:r w:rsidR="00516F5C">
        <w:rPr>
          <w:lang w:eastAsia="x-none"/>
        </w:rPr>
        <w:t xml:space="preserve"> </w:t>
      </w:r>
      <w:r w:rsidR="00A35474" w:rsidRPr="00A35474">
        <w:rPr>
          <w:lang w:eastAsia="x-none"/>
        </w:rPr>
        <w:t xml:space="preserve">orientiert und den ganzheitlichen Prozess der CAM-Daten bis zum fertigen Bauteil umfasst </w:t>
      </w:r>
      <w:r w:rsidR="00A35474" w:rsidRPr="00D82152">
        <w:rPr>
          <w:lang w:eastAsia="x-none"/>
        </w:rPr>
        <w:t>– CAD, CAM, CAQ und Fertigung sind optimal aufeinander abgestimm</w:t>
      </w:r>
      <w:bookmarkEnd w:id="1"/>
      <w:r w:rsidR="00A35474" w:rsidRPr="00D82152">
        <w:rPr>
          <w:lang w:eastAsia="x-none"/>
        </w:rPr>
        <w:t>t. Was sich in der Software erledigen lässt, wird in der Software erledigt. Was sich automatisieren lässt, wird automatisiert.</w:t>
      </w:r>
    </w:p>
    <w:p w14:paraId="0190261D" w14:textId="69357FA7" w:rsidR="004C29E8" w:rsidRPr="004C29E8" w:rsidRDefault="004C29E8" w:rsidP="004C29E8">
      <w:pPr>
        <w:rPr>
          <w:u w:val="single"/>
          <w:lang w:eastAsia="x-none"/>
        </w:rPr>
      </w:pPr>
      <w:r w:rsidRPr="004C29E8">
        <w:rPr>
          <w:u w:val="single"/>
          <w:lang w:eastAsia="x-none"/>
        </w:rPr>
        <w:t>CAD/CAM</w:t>
      </w:r>
      <w:r w:rsidR="00516F5C">
        <w:rPr>
          <w:u w:val="single"/>
          <w:lang w:eastAsia="x-none"/>
        </w:rPr>
        <w:t>-</w:t>
      </w:r>
      <w:r w:rsidRPr="004C29E8">
        <w:rPr>
          <w:u w:val="single"/>
          <w:lang w:eastAsia="x-none"/>
        </w:rPr>
        <w:t>Automation für personelle Entlastung als Lösungsansatz gegen den Fachkräftemangel</w:t>
      </w:r>
    </w:p>
    <w:p w14:paraId="31DEE1F4" w14:textId="771C27E3" w:rsidR="001A7186" w:rsidRDefault="00641465" w:rsidP="004C29E8">
      <w:pPr>
        <w:rPr>
          <w:lang w:eastAsia="x-none"/>
        </w:rPr>
      </w:pPr>
      <w:r>
        <w:rPr>
          <w:lang w:eastAsia="x-none"/>
        </w:rPr>
        <w:t>In Zeiten eines zunehmenden, branchenweit längst spürbaren Fachkräftemangels</w:t>
      </w:r>
      <w:r w:rsidR="001A7186">
        <w:rPr>
          <w:lang w:eastAsia="x-none"/>
        </w:rPr>
        <w:t xml:space="preserve"> gewinnt die Frage, wie effizient Teams in der Fertigung miteinander arbeiten, mehr und mehr an Bedeutung. Die bestehenden Mitarbeiter von Routine</w:t>
      </w:r>
      <w:r w:rsidR="00516F5C">
        <w:rPr>
          <w:lang w:eastAsia="x-none"/>
        </w:rPr>
        <w:t>a</w:t>
      </w:r>
      <w:r w:rsidR="001A7186">
        <w:rPr>
          <w:lang w:eastAsia="x-none"/>
        </w:rPr>
        <w:t>rbeiten zu entlasten, die Komplexität der Fertigungsabläufe zu verringern und bestehendes Fertigungswissen</w:t>
      </w:r>
      <w:r w:rsidR="00D75555">
        <w:rPr>
          <w:lang w:eastAsia="x-none"/>
        </w:rPr>
        <w:t xml:space="preserve"> </w:t>
      </w:r>
      <w:r w:rsidR="001A7186">
        <w:rPr>
          <w:lang w:eastAsia="x-none"/>
        </w:rPr>
        <w:t xml:space="preserve">unternehmensweit zugänglich zu machen sind maßgebliche Schritte, um </w:t>
      </w:r>
      <w:r w:rsidR="00A35474">
        <w:rPr>
          <w:lang w:eastAsia="x-none"/>
        </w:rPr>
        <w:t xml:space="preserve">die unternehmenseigenen </w:t>
      </w:r>
      <w:r w:rsidR="001A7186">
        <w:rPr>
          <w:lang w:eastAsia="x-none"/>
        </w:rPr>
        <w:t>Potenziale zu erschließen und schlankere Fertigungsprozesse aufzustellen.</w:t>
      </w:r>
    </w:p>
    <w:p w14:paraId="613B95C6" w14:textId="77777777" w:rsidR="001A7186" w:rsidRDefault="001A7186" w:rsidP="004C29E8">
      <w:pPr>
        <w:rPr>
          <w:lang w:eastAsia="x-none"/>
        </w:rPr>
      </w:pPr>
      <w:r>
        <w:rPr>
          <w:lang w:eastAsia="x-none"/>
        </w:rPr>
        <w:t>Das Tebis CAD/CAM-Komplettsystem 4.1 beinhaltet vor diesem Hintergrund zahlreiche gut durchdachte Lösungsansätze:</w:t>
      </w:r>
    </w:p>
    <w:p w14:paraId="57D91EB0" w14:textId="0E333537" w:rsidR="001A7186" w:rsidRDefault="001A7186" w:rsidP="001A7186">
      <w:pPr>
        <w:pStyle w:val="Listenabsatz"/>
        <w:numPr>
          <w:ilvl w:val="0"/>
          <w:numId w:val="28"/>
        </w:numPr>
        <w:rPr>
          <w:lang w:eastAsia="x-none"/>
        </w:rPr>
      </w:pPr>
      <w:r>
        <w:rPr>
          <w:lang w:eastAsia="x-none"/>
        </w:rPr>
        <w:t xml:space="preserve">Mit Tebis 4.1 lässt sich das Bauteilspektrum standardisieren – und dies auch in der Einzelteilefertigung. </w:t>
      </w:r>
      <w:r w:rsidR="00F0147F">
        <w:rPr>
          <w:lang w:eastAsia="x-none"/>
        </w:rPr>
        <w:t>Dazu werden Bauteilklassen definiert, die fertigungstechnische Gemeinsamkeiten aufweisen.</w:t>
      </w:r>
    </w:p>
    <w:p w14:paraId="5CE322D6" w14:textId="467B26EA" w:rsidR="00831FBE" w:rsidRDefault="001A7186" w:rsidP="001A7186">
      <w:pPr>
        <w:pStyle w:val="Listenabsatz"/>
        <w:numPr>
          <w:ilvl w:val="0"/>
          <w:numId w:val="28"/>
        </w:numPr>
        <w:rPr>
          <w:lang w:eastAsia="x-none"/>
        </w:rPr>
      </w:pPr>
      <w:r>
        <w:rPr>
          <w:lang w:eastAsia="x-none"/>
        </w:rPr>
        <w:t xml:space="preserve">Das Fertigungs-Knowhow steht in digitalisierter Form allen </w:t>
      </w:r>
      <w:r w:rsidR="00831FBE">
        <w:rPr>
          <w:lang w:eastAsia="x-none"/>
        </w:rPr>
        <w:t xml:space="preserve">Anwendern im jeweiligen Unternehmen </w:t>
      </w:r>
      <w:r>
        <w:rPr>
          <w:lang w:eastAsia="x-none"/>
        </w:rPr>
        <w:t xml:space="preserve">zur Verfügung. </w:t>
      </w:r>
      <w:r w:rsidR="00F0147F">
        <w:rPr>
          <w:lang w:eastAsia="x-none"/>
        </w:rPr>
        <w:t>Dies sorgt für schnelle Fertigungsergebnisse mit konstanter Qualität.</w:t>
      </w:r>
    </w:p>
    <w:p w14:paraId="5B285948" w14:textId="0E28B4EB" w:rsidR="00831FBE" w:rsidRDefault="001A7186" w:rsidP="001A7186">
      <w:pPr>
        <w:pStyle w:val="Listenabsatz"/>
        <w:numPr>
          <w:ilvl w:val="0"/>
          <w:numId w:val="28"/>
        </w:numPr>
        <w:rPr>
          <w:lang w:eastAsia="x-none"/>
        </w:rPr>
      </w:pPr>
      <w:r>
        <w:rPr>
          <w:lang w:eastAsia="x-none"/>
        </w:rPr>
        <w:t>Lästige Routine</w:t>
      </w:r>
      <w:r w:rsidR="00085366">
        <w:rPr>
          <w:lang w:eastAsia="x-none"/>
        </w:rPr>
        <w:t>a</w:t>
      </w:r>
      <w:r>
        <w:rPr>
          <w:lang w:eastAsia="x-none"/>
        </w:rPr>
        <w:t xml:space="preserve">ufgaben </w:t>
      </w:r>
      <w:r w:rsidR="00831FBE">
        <w:rPr>
          <w:lang w:eastAsia="x-none"/>
        </w:rPr>
        <w:t>werden in Tebis 4.1</w:t>
      </w:r>
      <w:r>
        <w:rPr>
          <w:lang w:eastAsia="x-none"/>
        </w:rPr>
        <w:t xml:space="preserve"> in sogenannten Templates hinterlegt und per Knopfdruck realisiert.</w:t>
      </w:r>
    </w:p>
    <w:p w14:paraId="744156F3" w14:textId="242A866E" w:rsidR="00641465" w:rsidRDefault="001A7186" w:rsidP="004C29E8">
      <w:pPr>
        <w:pStyle w:val="Listenabsatz"/>
        <w:numPr>
          <w:ilvl w:val="0"/>
          <w:numId w:val="28"/>
        </w:numPr>
        <w:rPr>
          <w:lang w:eastAsia="x-none"/>
        </w:rPr>
      </w:pPr>
      <w:r>
        <w:rPr>
          <w:lang w:eastAsia="x-none"/>
        </w:rPr>
        <w:t>Das automatisierte, intelligente Bauteil lässt sich schnell rüsten</w:t>
      </w:r>
      <w:r w:rsidR="00D31CC6">
        <w:rPr>
          <w:lang w:eastAsia="x-none"/>
        </w:rPr>
        <w:t>,</w:t>
      </w:r>
      <w:r>
        <w:rPr>
          <w:lang w:eastAsia="x-none"/>
        </w:rPr>
        <w:t xml:space="preserve"> aufspannen</w:t>
      </w:r>
      <w:r w:rsidR="00D31CC6">
        <w:rPr>
          <w:lang w:eastAsia="x-none"/>
        </w:rPr>
        <w:t xml:space="preserve"> und fertigen</w:t>
      </w:r>
      <w:r>
        <w:rPr>
          <w:lang w:eastAsia="x-none"/>
        </w:rPr>
        <w:t xml:space="preserve">. </w:t>
      </w:r>
      <w:r w:rsidR="00F0147F">
        <w:rPr>
          <w:lang w:eastAsia="x-none"/>
        </w:rPr>
        <w:t>Dies ist auch eine optimale Vorbereitung für die Einführung von Handling-Systemen für automatische Werkstückzuführung.</w:t>
      </w:r>
    </w:p>
    <w:p w14:paraId="3B751215" w14:textId="5F2AD8C2" w:rsidR="00F0078F" w:rsidRDefault="00F0078F" w:rsidP="00F0078F">
      <w:pPr>
        <w:pStyle w:val="Listenabsatz"/>
        <w:numPr>
          <w:ilvl w:val="0"/>
          <w:numId w:val="28"/>
        </w:numPr>
        <w:rPr>
          <w:lang w:eastAsia="x-none"/>
        </w:rPr>
      </w:pPr>
      <w:r>
        <w:rPr>
          <w:lang w:eastAsia="x-none"/>
        </w:rPr>
        <w:t xml:space="preserve">Werkstatt und Prozesse lassen sich </w:t>
      </w:r>
      <w:r w:rsidR="00F0147F">
        <w:rPr>
          <w:lang w:eastAsia="x-none"/>
        </w:rPr>
        <w:t xml:space="preserve">so </w:t>
      </w:r>
      <w:r>
        <w:rPr>
          <w:lang w:eastAsia="x-none"/>
        </w:rPr>
        <w:t>in Tebis 4.1 digitalisieren, was eine um bis zu 85</w:t>
      </w:r>
      <w:r w:rsidR="00085366">
        <w:rPr>
          <w:lang w:eastAsia="x-none"/>
        </w:rPr>
        <w:t> </w:t>
      </w:r>
      <w:r>
        <w:rPr>
          <w:lang w:eastAsia="x-none"/>
        </w:rPr>
        <w:t>% schnellere Fertigung ermöglicht.</w:t>
      </w:r>
    </w:p>
    <w:p w14:paraId="4FC5EC70" w14:textId="09CA6E49" w:rsidR="004C29E8" w:rsidRDefault="004C29E8" w:rsidP="004C29E8">
      <w:pPr>
        <w:rPr>
          <w:u w:val="single"/>
          <w:lang w:eastAsia="x-none"/>
        </w:rPr>
      </w:pPr>
      <w:r w:rsidRPr="004C29E8">
        <w:rPr>
          <w:u w:val="single"/>
          <w:lang w:eastAsia="x-none"/>
        </w:rPr>
        <w:t>CAD/CAM</w:t>
      </w:r>
      <w:r w:rsidR="00085366">
        <w:rPr>
          <w:u w:val="single"/>
          <w:lang w:eastAsia="x-none"/>
        </w:rPr>
        <w:t>-</w:t>
      </w:r>
      <w:r w:rsidRPr="004C29E8">
        <w:rPr>
          <w:u w:val="single"/>
          <w:lang w:eastAsia="x-none"/>
        </w:rPr>
        <w:t>Automation für die schnelle Aufbereitung einfacher Bauteile im Maschinenbau</w:t>
      </w:r>
    </w:p>
    <w:p w14:paraId="03E173A5" w14:textId="35F597E6" w:rsidR="00A35474" w:rsidRPr="00A35474" w:rsidRDefault="00A35474" w:rsidP="00A35474">
      <w:pPr>
        <w:rPr>
          <w:lang w:eastAsia="x-none"/>
        </w:rPr>
      </w:pPr>
      <w:r w:rsidRPr="00A35474">
        <w:rPr>
          <w:lang w:eastAsia="x-none"/>
        </w:rPr>
        <w:t>Mit einem aktuellen Aktionsangebot für den Maschinenbau richtet sich Tebis gezielt an Lohnfertigungsunternehmen, Maschinen- und Anlagenbauer. A</w:t>
      </w:r>
      <w:r>
        <w:rPr>
          <w:lang w:eastAsia="x-none"/>
        </w:rPr>
        <w:t xml:space="preserve">dressiert werden </w:t>
      </w:r>
      <w:r w:rsidR="00D31CC6">
        <w:rPr>
          <w:lang w:eastAsia="x-none"/>
        </w:rPr>
        <w:t>Betriebe</w:t>
      </w:r>
      <w:r w:rsidRPr="00A35474">
        <w:rPr>
          <w:lang w:eastAsia="x-none"/>
        </w:rPr>
        <w:t xml:space="preserve">, die ihre Bauteile in der Regel prismatisch (inklusive Mehrseitenbearbeitung) und auf Fräsmaschinen fertigen und ihre </w:t>
      </w:r>
      <w:r w:rsidR="008C5BA1">
        <w:rPr>
          <w:lang w:eastAsia="x-none"/>
        </w:rPr>
        <w:t xml:space="preserve">NC-Programme </w:t>
      </w:r>
      <w:r w:rsidRPr="00A35474">
        <w:rPr>
          <w:lang w:eastAsia="x-none"/>
        </w:rPr>
        <w:t xml:space="preserve">hauptsächlich an der Steuerung </w:t>
      </w:r>
      <w:r w:rsidR="008C5BA1">
        <w:rPr>
          <w:lang w:eastAsia="x-none"/>
        </w:rPr>
        <w:t>erstellen</w:t>
      </w:r>
      <w:r w:rsidRPr="00A35474">
        <w:rPr>
          <w:lang w:eastAsia="x-none"/>
        </w:rPr>
        <w:t>.</w:t>
      </w:r>
    </w:p>
    <w:p w14:paraId="52235D45" w14:textId="6C95128C" w:rsidR="00A35474" w:rsidRDefault="00A35474" w:rsidP="00A35474">
      <w:pPr>
        <w:spacing w:after="0"/>
        <w:rPr>
          <w:lang w:eastAsia="x-none"/>
        </w:rPr>
      </w:pPr>
      <w:r w:rsidRPr="00A35474">
        <w:rPr>
          <w:lang w:eastAsia="x-none"/>
        </w:rPr>
        <w:t xml:space="preserve">Das maßgeschneiderte und preisgünstige </w:t>
      </w:r>
      <w:r w:rsidR="00D72BDE">
        <w:rPr>
          <w:lang w:eastAsia="x-none"/>
        </w:rPr>
        <w:t>Tebis</w:t>
      </w:r>
      <w:r w:rsidR="00085366">
        <w:rPr>
          <w:lang w:eastAsia="x-none"/>
        </w:rPr>
        <w:t xml:space="preserve"> </w:t>
      </w:r>
      <w:r w:rsidRPr="00A35474">
        <w:rPr>
          <w:lang w:eastAsia="x-none"/>
        </w:rPr>
        <w:t>Angebot</w:t>
      </w:r>
      <w:r w:rsidR="00D72BDE">
        <w:rPr>
          <w:lang w:eastAsia="x-none"/>
        </w:rPr>
        <w:t>, bestehend aus Software, Training und – auf Wunsch – individueller Implementierung vor Ort</w:t>
      </w:r>
      <w:r w:rsidRPr="00A35474">
        <w:rPr>
          <w:lang w:eastAsia="x-none"/>
        </w:rPr>
        <w:t xml:space="preserve"> ermöglicht </w:t>
      </w:r>
      <w:r w:rsidR="00D72BDE">
        <w:rPr>
          <w:lang w:eastAsia="x-none"/>
        </w:rPr>
        <w:t>es</w:t>
      </w:r>
      <w:r w:rsidRPr="00A35474">
        <w:rPr>
          <w:lang w:eastAsia="x-none"/>
        </w:rPr>
        <w:t xml:space="preserve"> Anwender</w:t>
      </w:r>
      <w:r w:rsidR="00D72BDE">
        <w:rPr>
          <w:lang w:eastAsia="x-none"/>
        </w:rPr>
        <w:t>n</w:t>
      </w:r>
      <w:r w:rsidRPr="00A35474">
        <w:rPr>
          <w:lang w:eastAsia="x-none"/>
        </w:rPr>
        <w:t xml:space="preserve"> im Maschinenbau, mehr Bauteile schneller zu fertigen.</w:t>
      </w:r>
      <w:r>
        <w:rPr>
          <w:lang w:eastAsia="x-none"/>
        </w:rPr>
        <w:t xml:space="preserve"> </w:t>
      </w:r>
      <w:r w:rsidR="00D72BDE">
        <w:rPr>
          <w:lang w:eastAsia="x-none"/>
        </w:rPr>
        <w:t>Unternehmen</w:t>
      </w:r>
      <w:r>
        <w:rPr>
          <w:lang w:eastAsia="x-none"/>
        </w:rPr>
        <w:t>, die derzeit Aufträge ablehnen müssen, etwa weil Fachkräfte fehlen oder ihre Programmierung und Fertigung zu langsam sind</w:t>
      </w:r>
      <w:r w:rsidR="00085366">
        <w:rPr>
          <w:lang w:eastAsia="x-none"/>
        </w:rPr>
        <w:t>,</w:t>
      </w:r>
      <w:r>
        <w:rPr>
          <w:lang w:eastAsia="x-none"/>
        </w:rPr>
        <w:t xml:space="preserve"> sowie </w:t>
      </w:r>
      <w:r w:rsidR="00D72BDE">
        <w:rPr>
          <w:lang w:eastAsia="x-none"/>
        </w:rPr>
        <w:t>Anwender</w:t>
      </w:r>
      <w:r>
        <w:rPr>
          <w:lang w:eastAsia="x-none"/>
        </w:rPr>
        <w:t>, die eine val</w:t>
      </w:r>
      <w:r w:rsidR="00D72BDE">
        <w:rPr>
          <w:lang w:eastAsia="x-none"/>
        </w:rPr>
        <w:t>ide</w:t>
      </w:r>
      <w:r>
        <w:rPr>
          <w:lang w:eastAsia="x-none"/>
        </w:rPr>
        <w:t xml:space="preserve"> Lösung zur Vermeidung von Kollisionen suchen, profitieren von diesem Lösungsansatz.</w:t>
      </w:r>
    </w:p>
    <w:p w14:paraId="11506311" w14:textId="77777777" w:rsidR="00D72BDE" w:rsidRDefault="00D72BDE" w:rsidP="00A35474">
      <w:pPr>
        <w:spacing w:after="0"/>
        <w:rPr>
          <w:lang w:eastAsia="x-none"/>
        </w:rPr>
      </w:pPr>
    </w:p>
    <w:p w14:paraId="7D0825BF" w14:textId="326A5638" w:rsidR="00A35474" w:rsidRPr="00D82152" w:rsidRDefault="00A35474" w:rsidP="00A35474">
      <w:pPr>
        <w:spacing w:after="0"/>
        <w:rPr>
          <w:lang w:eastAsia="x-none"/>
        </w:rPr>
      </w:pPr>
      <w:r>
        <w:rPr>
          <w:lang w:eastAsia="x-none"/>
        </w:rPr>
        <w:t>Darüber hinaus wächst</w:t>
      </w:r>
      <w:r w:rsidR="00D72BDE">
        <w:rPr>
          <w:lang w:eastAsia="x-none"/>
        </w:rPr>
        <w:t xml:space="preserve"> das Maschinenbau-Paket von Tebis</w:t>
      </w:r>
      <w:r>
        <w:rPr>
          <w:lang w:eastAsia="x-none"/>
        </w:rPr>
        <w:t xml:space="preserve"> </w:t>
      </w:r>
      <w:r w:rsidR="00085366">
        <w:rPr>
          <w:lang w:eastAsia="x-none"/>
        </w:rPr>
        <w:t xml:space="preserve">bei </w:t>
      </w:r>
      <w:r>
        <w:rPr>
          <w:lang w:eastAsia="x-none"/>
        </w:rPr>
        <w:t>steigenden Anforderungen einfach mi</w:t>
      </w:r>
      <w:r w:rsidR="00D72BDE">
        <w:rPr>
          <w:lang w:eastAsia="x-none"/>
        </w:rPr>
        <w:t>t und eignet sich für Anwender, die ihr Angebotsspektrum um komplexe Bauteile erweitern, in neue Maschinen investieren oder ihre CAM-Programmierung modernisieren wollen.</w:t>
      </w:r>
    </w:p>
    <w:p w14:paraId="560FE555" w14:textId="77777777" w:rsidR="00A35474" w:rsidRPr="004C29E8" w:rsidRDefault="00A35474" w:rsidP="004C29E8">
      <w:pPr>
        <w:rPr>
          <w:u w:val="single"/>
          <w:lang w:eastAsia="x-none"/>
        </w:rPr>
      </w:pPr>
    </w:p>
    <w:p w14:paraId="5FCB44EC" w14:textId="77777777" w:rsidR="004C29E8" w:rsidRPr="004C29E8" w:rsidRDefault="004C29E8" w:rsidP="004C29E8">
      <w:pPr>
        <w:rPr>
          <w:lang w:eastAsia="x-none"/>
        </w:rPr>
      </w:pPr>
    </w:p>
    <w:p w14:paraId="2C2827F3" w14:textId="77777777" w:rsidR="003B5CA5" w:rsidRDefault="003B5CA5" w:rsidP="00301FFD">
      <w:pPr>
        <w:spacing w:after="0"/>
        <w:outlineLvl w:val="0"/>
        <w:rPr>
          <w:bCs/>
          <w:i/>
          <w:iCs/>
          <w:sz w:val="22"/>
          <w:szCs w:val="22"/>
          <w:u w:val="single"/>
          <w:lang w:eastAsia="x-none"/>
        </w:rPr>
      </w:pPr>
    </w:p>
    <w:p w14:paraId="344F8FDB" w14:textId="77777777" w:rsidR="007D5710" w:rsidRDefault="007D5710">
      <w:pPr>
        <w:spacing w:after="0"/>
        <w:rPr>
          <w:rStyle w:val="Fett"/>
          <w:rFonts w:cs="Arial"/>
          <w:bCs w:val="0"/>
          <w:i/>
          <w:color w:val="212529"/>
          <w:sz w:val="22"/>
          <w:szCs w:val="22"/>
          <w:shd w:val="clear" w:color="auto" w:fill="FFFFFF"/>
        </w:rPr>
      </w:pPr>
      <w:r>
        <w:rPr>
          <w:rStyle w:val="Fett"/>
          <w:rFonts w:cs="Arial"/>
          <w:bCs w:val="0"/>
          <w:i/>
          <w:color w:val="212529"/>
          <w:sz w:val="22"/>
          <w:szCs w:val="22"/>
          <w:shd w:val="clear" w:color="auto" w:fill="FFFFFF"/>
        </w:rPr>
        <w:br w:type="page"/>
      </w:r>
    </w:p>
    <w:p w14:paraId="6B4EA5D0" w14:textId="77777777" w:rsidR="00301FFD" w:rsidRPr="00301FFD" w:rsidRDefault="00301FFD" w:rsidP="00301FFD">
      <w:pPr>
        <w:spacing w:after="0"/>
        <w:outlineLvl w:val="0"/>
        <w:rPr>
          <w:rStyle w:val="Fett"/>
          <w:rFonts w:cs="Arial"/>
          <w:bCs w:val="0"/>
          <w:i/>
          <w:color w:val="212529"/>
          <w:sz w:val="22"/>
          <w:szCs w:val="22"/>
          <w:shd w:val="clear" w:color="auto" w:fill="FFFFFF"/>
        </w:rPr>
      </w:pPr>
    </w:p>
    <w:p w14:paraId="433C13EC" w14:textId="77777777" w:rsidR="00166E51" w:rsidRDefault="00166E51" w:rsidP="00CA4281">
      <w:pPr>
        <w:pStyle w:val="StandardWeb"/>
        <w:pBdr>
          <w:top w:val="single" w:sz="4" w:space="1" w:color="auto"/>
          <w:left w:val="single" w:sz="4" w:space="4" w:color="auto"/>
          <w:bottom w:val="single" w:sz="4" w:space="1" w:color="auto"/>
          <w:right w:val="single" w:sz="4" w:space="4" w:color="auto"/>
        </w:pBdr>
        <w:spacing w:before="0" w:beforeAutospacing="0" w:after="0" w:afterAutospacing="0"/>
        <w:rPr>
          <w:rFonts w:ascii="Arial" w:hAnsi="Arial"/>
          <w:bCs/>
          <w:iCs/>
          <w:lang w:eastAsia="x-none"/>
        </w:rPr>
      </w:pPr>
      <w:r>
        <w:rPr>
          <w:rFonts w:ascii="Arial" w:hAnsi="Arial"/>
          <w:bCs/>
          <w:iCs/>
          <w:lang w:eastAsia="x-none"/>
        </w:rPr>
        <w:t>Tebis 4.1</w:t>
      </w:r>
    </w:p>
    <w:p w14:paraId="72D52C35" w14:textId="77777777" w:rsidR="003B5CA5" w:rsidRDefault="003B5CA5" w:rsidP="00CA4281">
      <w:pPr>
        <w:pStyle w:val="StandardWeb"/>
        <w:pBdr>
          <w:top w:val="single" w:sz="4" w:space="1" w:color="auto"/>
          <w:left w:val="single" w:sz="4" w:space="4" w:color="auto"/>
          <w:bottom w:val="single" w:sz="4" w:space="1" w:color="auto"/>
          <w:right w:val="single" w:sz="4" w:space="4" w:color="auto"/>
        </w:pBdr>
        <w:spacing w:before="0" w:beforeAutospacing="0" w:after="0" w:afterAutospacing="0"/>
        <w:rPr>
          <w:rFonts w:ascii="Arial" w:hAnsi="Arial"/>
          <w:bCs/>
          <w:iCs/>
          <w:lang w:eastAsia="x-none"/>
        </w:rPr>
      </w:pPr>
    </w:p>
    <w:p w14:paraId="770DE789" w14:textId="77777777" w:rsidR="00147F3E" w:rsidRDefault="002937FC" w:rsidP="00CA4281">
      <w:pPr>
        <w:pStyle w:val="StandardWeb"/>
        <w:pBdr>
          <w:top w:val="single" w:sz="4" w:space="1" w:color="auto"/>
          <w:left w:val="single" w:sz="4" w:space="4" w:color="auto"/>
          <w:bottom w:val="single" w:sz="4" w:space="1" w:color="auto"/>
          <w:right w:val="single" w:sz="4" w:space="4" w:color="auto"/>
        </w:pBdr>
        <w:spacing w:before="0" w:beforeAutospacing="0" w:after="0" w:afterAutospacing="0"/>
        <w:rPr>
          <w:rFonts w:ascii="Arial" w:hAnsi="Arial"/>
          <w:bCs/>
          <w:iCs/>
          <w:lang w:eastAsia="x-none"/>
        </w:rPr>
      </w:pPr>
      <w:r>
        <w:rPr>
          <w:rFonts w:ascii="Arial" w:hAnsi="Arial"/>
          <w:bCs/>
          <w:iCs/>
          <w:lang w:eastAsia="x-none"/>
        </w:rPr>
        <w:t>Das Komplettsystem Tebis 4.1</w:t>
      </w:r>
      <w:r w:rsidR="000B25AB">
        <w:rPr>
          <w:rFonts w:ascii="Arial" w:hAnsi="Arial"/>
          <w:bCs/>
          <w:iCs/>
          <w:lang w:eastAsia="x-none"/>
        </w:rPr>
        <w:t xml:space="preserve"> </w:t>
      </w:r>
      <w:r w:rsidR="003B5CA5">
        <w:rPr>
          <w:rFonts w:ascii="Arial" w:hAnsi="Arial"/>
          <w:bCs/>
          <w:iCs/>
          <w:lang w:eastAsia="x-none"/>
        </w:rPr>
        <w:t>ist ein durchgängig parametrisch-assoziatives CAD/CAM-Komplettsystem, mit dem sich Aufgaben in Konstruktion, Fertigungsaufbereitung und CAM-Programmierung teilweise hochautomatisiert in einem einzigen System erledigen lassen. Tebis 4.1</w:t>
      </w:r>
      <w:r>
        <w:rPr>
          <w:rFonts w:ascii="Arial" w:hAnsi="Arial"/>
          <w:bCs/>
          <w:iCs/>
          <w:lang w:eastAsia="x-none"/>
        </w:rPr>
        <w:t xml:space="preserve"> </w:t>
      </w:r>
      <w:r w:rsidR="00166E51">
        <w:rPr>
          <w:rFonts w:ascii="Arial" w:hAnsi="Arial"/>
          <w:bCs/>
          <w:iCs/>
          <w:lang w:eastAsia="x-none"/>
        </w:rPr>
        <w:t xml:space="preserve">richtet sich an Unternehmenskunden jeder Größe im Werkzeug-, Formen- und Maschinen- sowie Modellbau. </w:t>
      </w:r>
      <w:r w:rsidR="007E5891">
        <w:rPr>
          <w:rFonts w:ascii="Arial" w:hAnsi="Arial"/>
          <w:bCs/>
          <w:iCs/>
          <w:lang w:eastAsia="x-none"/>
        </w:rPr>
        <w:t xml:space="preserve">Tebis </w:t>
      </w:r>
      <w:r w:rsidR="00147F3E">
        <w:rPr>
          <w:rFonts w:ascii="Arial" w:hAnsi="Arial"/>
          <w:bCs/>
          <w:iCs/>
          <w:lang w:eastAsia="x-none"/>
        </w:rPr>
        <w:t xml:space="preserve">4.1 </w:t>
      </w:r>
      <w:r w:rsidR="00A85CE0">
        <w:rPr>
          <w:rFonts w:ascii="Arial" w:hAnsi="Arial"/>
          <w:bCs/>
          <w:iCs/>
          <w:lang w:eastAsia="x-none"/>
        </w:rPr>
        <w:t xml:space="preserve">ist die Plattform für die vollumfängliche Automatisierung der Prozessabläufe in </w:t>
      </w:r>
      <w:r w:rsidR="006F0E25">
        <w:rPr>
          <w:rFonts w:ascii="Arial" w:hAnsi="Arial"/>
          <w:bCs/>
          <w:iCs/>
          <w:lang w:eastAsia="x-none"/>
        </w:rPr>
        <w:t xml:space="preserve">modernen </w:t>
      </w:r>
      <w:r w:rsidR="00A85CE0">
        <w:rPr>
          <w:rFonts w:ascii="Arial" w:hAnsi="Arial"/>
          <w:bCs/>
          <w:iCs/>
          <w:lang w:eastAsia="x-none"/>
        </w:rPr>
        <w:t>Fertigungsunternehmen</w:t>
      </w:r>
      <w:r w:rsidR="00147F3E">
        <w:rPr>
          <w:rFonts w:ascii="Arial" w:hAnsi="Arial"/>
          <w:bCs/>
          <w:iCs/>
          <w:lang w:eastAsia="x-none"/>
        </w:rPr>
        <w:t>.</w:t>
      </w:r>
    </w:p>
    <w:p w14:paraId="6B785D64" w14:textId="77777777" w:rsidR="00147F3E" w:rsidRDefault="00147F3E" w:rsidP="00CA4281">
      <w:pPr>
        <w:pStyle w:val="StandardWeb"/>
        <w:pBdr>
          <w:top w:val="single" w:sz="4" w:space="1" w:color="auto"/>
          <w:left w:val="single" w:sz="4" w:space="4" w:color="auto"/>
          <w:bottom w:val="single" w:sz="4" w:space="1" w:color="auto"/>
          <w:right w:val="single" w:sz="4" w:space="4" w:color="auto"/>
        </w:pBdr>
        <w:spacing w:before="0" w:beforeAutospacing="0" w:after="0" w:afterAutospacing="0"/>
        <w:rPr>
          <w:rFonts w:ascii="Arial" w:hAnsi="Arial"/>
          <w:bCs/>
          <w:iCs/>
          <w:lang w:eastAsia="x-none"/>
        </w:rPr>
      </w:pPr>
    </w:p>
    <w:p w14:paraId="03A3B174" w14:textId="58552195" w:rsidR="0092270D" w:rsidRPr="0013768A" w:rsidRDefault="00147F3E" w:rsidP="00CA4281">
      <w:pPr>
        <w:pStyle w:val="StandardWeb"/>
        <w:pBdr>
          <w:top w:val="single" w:sz="4" w:space="1" w:color="auto"/>
          <w:left w:val="single" w:sz="4" w:space="4" w:color="auto"/>
          <w:bottom w:val="single" w:sz="4" w:space="1" w:color="auto"/>
          <w:right w:val="single" w:sz="4" w:space="4" w:color="auto"/>
        </w:pBdr>
        <w:spacing w:before="0" w:beforeAutospacing="0" w:after="0" w:afterAutospacing="0"/>
        <w:rPr>
          <w:rFonts w:ascii="Arial" w:hAnsi="Arial" w:cs="Arial"/>
          <w:shd w:val="clear" w:color="auto" w:fill="FFFFFF"/>
          <w:lang w:eastAsia="x-none"/>
        </w:rPr>
      </w:pPr>
      <w:r>
        <w:rPr>
          <w:rFonts w:ascii="Arial" w:hAnsi="Arial"/>
          <w:bCs/>
          <w:iCs/>
          <w:lang w:eastAsia="x-none"/>
        </w:rPr>
        <w:t xml:space="preserve">Rund um die Installation und die kontinuierliche Verwendung der 4.1 können Unternehmenskunden vollumfänglich auf die Expertise von Tebis zugreifen. </w:t>
      </w:r>
      <w:r w:rsidR="006F0E25">
        <w:rPr>
          <w:rFonts w:ascii="Arial" w:hAnsi="Arial"/>
          <w:bCs/>
          <w:iCs/>
          <w:lang w:eastAsia="x-none"/>
        </w:rPr>
        <w:t xml:space="preserve">Mit einem modularen Schulungskonzept und Trainings für spezielle Fertigungsverfahren werden Tebis Anwender </w:t>
      </w:r>
      <w:r w:rsidR="007B2A2B">
        <w:rPr>
          <w:rFonts w:ascii="Arial" w:hAnsi="Arial"/>
          <w:bCs/>
          <w:iCs/>
          <w:lang w:eastAsia="x-none"/>
        </w:rPr>
        <w:t>in die Lage versetzt</w:t>
      </w:r>
      <w:r w:rsidR="006F0E25">
        <w:rPr>
          <w:rFonts w:ascii="Arial" w:hAnsi="Arial"/>
          <w:bCs/>
          <w:iCs/>
          <w:lang w:eastAsia="x-none"/>
        </w:rPr>
        <w:t xml:space="preserve">, die Potenziale der Software </w:t>
      </w:r>
      <w:r w:rsidR="007B2A2B">
        <w:rPr>
          <w:rFonts w:ascii="Arial" w:hAnsi="Arial"/>
          <w:bCs/>
          <w:iCs/>
          <w:lang w:eastAsia="x-none"/>
        </w:rPr>
        <w:t>voll auszuschöpfen und damit Unternehmensprozesse nachhaltig zu verbessern</w:t>
      </w:r>
      <w:r w:rsidR="006F0E25">
        <w:rPr>
          <w:rFonts w:ascii="Arial" w:hAnsi="Arial"/>
          <w:bCs/>
          <w:iCs/>
          <w:lang w:eastAsia="x-none"/>
        </w:rPr>
        <w:t xml:space="preserve">. </w:t>
      </w:r>
      <w:r>
        <w:rPr>
          <w:rFonts w:ascii="Arial" w:hAnsi="Arial"/>
          <w:bCs/>
          <w:iCs/>
          <w:lang w:eastAsia="x-none"/>
        </w:rPr>
        <w:t xml:space="preserve">Neben dem </w:t>
      </w:r>
      <w:r w:rsidR="00321BA1">
        <w:rPr>
          <w:rFonts w:ascii="Arial" w:hAnsi="Arial"/>
          <w:bCs/>
          <w:iCs/>
          <w:lang w:eastAsia="x-none"/>
        </w:rPr>
        <w:t xml:space="preserve">validen </w:t>
      </w:r>
      <w:r>
        <w:rPr>
          <w:rFonts w:ascii="Arial" w:hAnsi="Arial"/>
          <w:bCs/>
          <w:iCs/>
          <w:lang w:eastAsia="x-none"/>
        </w:rPr>
        <w:t>Know-how des Service-Teams</w:t>
      </w:r>
      <w:r w:rsidR="00460C63">
        <w:rPr>
          <w:rFonts w:ascii="Arial" w:hAnsi="Arial"/>
          <w:bCs/>
          <w:iCs/>
          <w:lang w:eastAsia="x-none"/>
        </w:rPr>
        <w:t xml:space="preserve"> von Tebis</w:t>
      </w:r>
      <w:r>
        <w:rPr>
          <w:rFonts w:ascii="Arial" w:hAnsi="Arial"/>
          <w:bCs/>
          <w:iCs/>
          <w:lang w:eastAsia="x-none"/>
        </w:rPr>
        <w:t>, zahlreichen Anwendung</w:t>
      </w:r>
      <w:r w:rsidR="00677885">
        <w:rPr>
          <w:rFonts w:ascii="Arial" w:hAnsi="Arial"/>
          <w:bCs/>
          <w:iCs/>
          <w:lang w:eastAsia="x-none"/>
        </w:rPr>
        <w:t>s</w:t>
      </w:r>
      <w:r w:rsidR="00116AE8">
        <w:rPr>
          <w:rFonts w:ascii="Arial" w:hAnsi="Arial"/>
          <w:bCs/>
          <w:iCs/>
          <w:lang w:eastAsia="x-none"/>
        </w:rPr>
        <w:t>bei</w:t>
      </w:r>
      <w:r>
        <w:rPr>
          <w:rFonts w:ascii="Arial" w:hAnsi="Arial"/>
          <w:bCs/>
          <w:iCs/>
          <w:lang w:eastAsia="x-none"/>
        </w:rPr>
        <w:t>spielen und interaktiven Möglichkeiten zum Austausch in der Online-Community steht auch ein eigenes Support-Team für individuelle Anwenderfragen bereit.</w:t>
      </w:r>
    </w:p>
    <w:p w14:paraId="39DB66D0" w14:textId="77777777" w:rsidR="002C01D9" w:rsidRDefault="002C01D9" w:rsidP="001A5223">
      <w:pPr>
        <w:pStyle w:val="StandardWeb"/>
        <w:spacing w:before="0" w:beforeAutospacing="0" w:after="0" w:afterAutospacing="0"/>
        <w:rPr>
          <w:rFonts w:ascii="Arial" w:hAnsi="Arial"/>
          <w:bCs/>
          <w:iCs/>
          <w:lang w:eastAsia="x-none"/>
        </w:rPr>
      </w:pPr>
    </w:p>
    <w:p w14:paraId="310411D4" w14:textId="77777777" w:rsidR="007D5710" w:rsidRPr="00CA4281" w:rsidRDefault="007D5710" w:rsidP="001A5223">
      <w:pPr>
        <w:pStyle w:val="StandardWeb"/>
        <w:spacing w:before="0" w:beforeAutospacing="0" w:after="0" w:afterAutospacing="0"/>
        <w:rPr>
          <w:rFonts w:ascii="Arial" w:hAnsi="Arial"/>
          <w:bCs/>
          <w:iCs/>
          <w:lang w:eastAsia="x-none"/>
        </w:rPr>
      </w:pPr>
    </w:p>
    <w:p w14:paraId="042CCACF" w14:textId="28C6BBEA" w:rsidR="00A731AB" w:rsidRDefault="00FF2EC1" w:rsidP="00A731AB">
      <w:pPr>
        <w:spacing w:after="480"/>
        <w:rPr>
          <w:rFonts w:cs="Arial"/>
          <w:b/>
          <w:sz w:val="32"/>
          <w:szCs w:val="32"/>
        </w:rPr>
      </w:pPr>
      <w:r w:rsidRPr="0006754B">
        <w:rPr>
          <w:rFonts w:cs="Arial"/>
          <w:b/>
          <w:sz w:val="32"/>
          <w:szCs w:val="32"/>
        </w:rPr>
        <w:t>Bild</w:t>
      </w:r>
      <w:r w:rsidR="00605384" w:rsidRPr="0006754B">
        <w:rPr>
          <w:rFonts w:cs="Arial"/>
          <w:b/>
          <w:sz w:val="32"/>
          <w:szCs w:val="32"/>
        </w:rPr>
        <w:t>er</w:t>
      </w:r>
    </w:p>
    <w:p w14:paraId="207C0DC2" w14:textId="6ECE6103" w:rsidR="00CF004B" w:rsidRDefault="007777FD" w:rsidP="00AD52E6">
      <w:pPr>
        <w:spacing w:after="480"/>
        <w:jc w:val="both"/>
        <w:rPr>
          <w:rFonts w:cs="Arial"/>
          <w:b/>
          <w:sz w:val="32"/>
          <w:szCs w:val="32"/>
        </w:rPr>
      </w:pPr>
      <w:r>
        <w:rPr>
          <w:noProof/>
        </w:rPr>
        <w:drawing>
          <wp:inline distT="0" distB="0" distL="0" distR="0" wp14:anchorId="2539002A" wp14:editId="56259D10">
            <wp:extent cx="3258000" cy="1828800"/>
            <wp:effectExtent l="0" t="0" r="0" b="0"/>
            <wp:docPr id="7" name="Grafik 7" descr="https://tebis.pixxio.media/workspace/pixxio/tt.php?q=90&amp;w=752&amp;src=/workspace/pixxio/fileArchiv/kq/kqZ82P734hvY0UzVPe__1583393196_9415500.jpg&amp;rotate=0&amp;session=n956ptWbgRNsOdGFk8V29Tag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s://tebis.pixxio.media/workspace/pixxio/tt.php?q=90&amp;w=752&amp;src=/workspace/pixxio/fileArchiv/kq/kqZ82P734hvY0UzVPe__1583393196_9415500.jpg&amp;rotate=0&amp;session=n956ptWbgRNsOdGFk8V29Tagx"/>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258000" cy="1828800"/>
                    </a:xfrm>
                    <a:prstGeom prst="rect">
                      <a:avLst/>
                    </a:prstGeom>
                    <a:noFill/>
                    <a:ln>
                      <a:noFill/>
                    </a:ln>
                  </pic:spPr>
                </pic:pic>
              </a:graphicData>
            </a:graphic>
          </wp:inline>
        </w:drawing>
      </w:r>
    </w:p>
    <w:p w14:paraId="5DC527AB" w14:textId="4DBE8188" w:rsidR="00CF004B" w:rsidRPr="00CF004B" w:rsidRDefault="00CF004B" w:rsidP="00AD52E6">
      <w:pPr>
        <w:spacing w:after="480"/>
        <w:jc w:val="both"/>
        <w:rPr>
          <w:rFonts w:cs="Arial"/>
          <w:b/>
          <w:sz w:val="32"/>
          <w:szCs w:val="32"/>
        </w:rPr>
      </w:pPr>
      <w:r w:rsidRPr="00CF004B">
        <w:rPr>
          <w:b/>
          <w:lang w:eastAsia="x-none"/>
        </w:rPr>
        <w:t>Bild 1:</w:t>
      </w:r>
    </w:p>
    <w:p w14:paraId="51E6F4F9" w14:textId="347A773D" w:rsidR="00CF004B" w:rsidRPr="00CF004B" w:rsidRDefault="00CF004B" w:rsidP="00CF004B">
      <w:pPr>
        <w:spacing w:after="480" w:line="360" w:lineRule="auto"/>
        <w:jc w:val="both"/>
        <w:rPr>
          <w:sz w:val="21"/>
          <w:szCs w:val="21"/>
          <w:lang w:eastAsia="x-none"/>
        </w:rPr>
      </w:pPr>
      <w:r w:rsidRPr="00CF004B">
        <w:rPr>
          <w:sz w:val="21"/>
          <w:szCs w:val="21"/>
          <w:lang w:eastAsia="x-none"/>
        </w:rPr>
        <w:t>Klaus Felker, Vertriebsdirektor der Tebis AG</w:t>
      </w:r>
    </w:p>
    <w:p w14:paraId="0DBC1072" w14:textId="35246FEF" w:rsidR="00CF004B" w:rsidRPr="00CF004B" w:rsidRDefault="00CF004B" w:rsidP="00CF004B">
      <w:pPr>
        <w:spacing w:after="480" w:line="360" w:lineRule="auto"/>
        <w:jc w:val="both"/>
        <w:rPr>
          <w:sz w:val="21"/>
          <w:szCs w:val="21"/>
          <w:lang w:eastAsia="x-none"/>
        </w:rPr>
      </w:pPr>
      <w:r w:rsidRPr="00CF004B">
        <w:rPr>
          <w:sz w:val="21"/>
          <w:szCs w:val="21"/>
          <w:lang w:eastAsia="x-none"/>
        </w:rPr>
        <w:t>(Bild: Tebis AG)</w:t>
      </w:r>
    </w:p>
    <w:p w14:paraId="78A930A5" w14:textId="77777777" w:rsidR="00CF004B" w:rsidRDefault="00CF004B" w:rsidP="00AD52E6">
      <w:pPr>
        <w:spacing w:after="480"/>
        <w:jc w:val="both"/>
        <w:rPr>
          <w:rFonts w:cs="Arial"/>
          <w:b/>
          <w:sz w:val="32"/>
          <w:szCs w:val="32"/>
        </w:rPr>
      </w:pPr>
    </w:p>
    <w:p w14:paraId="22F91F63" w14:textId="77777777" w:rsidR="00CF004B" w:rsidRDefault="00CF004B">
      <w:pPr>
        <w:spacing w:after="0"/>
        <w:rPr>
          <w:rFonts w:cs="Arial"/>
          <w:b/>
          <w:sz w:val="22"/>
          <w:szCs w:val="22"/>
        </w:rPr>
      </w:pPr>
    </w:p>
    <w:p w14:paraId="16870D6C" w14:textId="79AF23F1" w:rsidR="0014796C" w:rsidRDefault="0014796C">
      <w:pPr>
        <w:spacing w:after="0"/>
        <w:rPr>
          <w:rFonts w:cs="Arial"/>
          <w:b/>
          <w:sz w:val="22"/>
          <w:szCs w:val="22"/>
        </w:rPr>
      </w:pPr>
      <w:r>
        <w:rPr>
          <w:noProof/>
        </w:rPr>
        <w:drawing>
          <wp:inline distT="0" distB="0" distL="0" distR="0" wp14:anchorId="44456EE9" wp14:editId="2DABB8FC">
            <wp:extent cx="3261600" cy="1832400"/>
            <wp:effectExtent l="0" t="0" r="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261600" cy="1832400"/>
                    </a:xfrm>
                    <a:prstGeom prst="rect">
                      <a:avLst/>
                    </a:prstGeom>
                    <a:noFill/>
                    <a:ln>
                      <a:noFill/>
                    </a:ln>
                  </pic:spPr>
                </pic:pic>
              </a:graphicData>
            </a:graphic>
          </wp:inline>
        </w:drawing>
      </w:r>
    </w:p>
    <w:p w14:paraId="4F02C7F1" w14:textId="514D7EBA" w:rsidR="00CF004B" w:rsidRDefault="00CF004B">
      <w:pPr>
        <w:spacing w:after="0"/>
        <w:rPr>
          <w:rFonts w:cs="Arial"/>
          <w:b/>
          <w:sz w:val="22"/>
          <w:szCs w:val="22"/>
        </w:rPr>
      </w:pPr>
    </w:p>
    <w:p w14:paraId="7E5DDFA8" w14:textId="20B62F90" w:rsidR="00CF004B" w:rsidRPr="00CF004B" w:rsidRDefault="00CF004B" w:rsidP="00CF004B">
      <w:pPr>
        <w:spacing w:line="360" w:lineRule="auto"/>
        <w:rPr>
          <w:b/>
          <w:sz w:val="21"/>
          <w:szCs w:val="21"/>
          <w:lang w:eastAsia="x-none"/>
        </w:rPr>
      </w:pPr>
      <w:r w:rsidRPr="00CF004B">
        <w:rPr>
          <w:b/>
          <w:sz w:val="21"/>
          <w:szCs w:val="21"/>
          <w:lang w:eastAsia="x-none"/>
        </w:rPr>
        <w:t xml:space="preserve">Bild </w:t>
      </w:r>
      <w:r>
        <w:rPr>
          <w:b/>
          <w:sz w:val="21"/>
          <w:szCs w:val="21"/>
          <w:lang w:eastAsia="x-none"/>
        </w:rPr>
        <w:t>2</w:t>
      </w:r>
      <w:r w:rsidRPr="00CF004B">
        <w:rPr>
          <w:b/>
          <w:sz w:val="21"/>
          <w:szCs w:val="21"/>
          <w:lang w:eastAsia="x-none"/>
        </w:rPr>
        <w:t>:</w:t>
      </w:r>
    </w:p>
    <w:p w14:paraId="25037B24" w14:textId="1B9873FF" w:rsidR="00CF004B" w:rsidRDefault="00CF004B" w:rsidP="00CF004B">
      <w:pPr>
        <w:spacing w:line="360" w:lineRule="auto"/>
        <w:rPr>
          <w:rFonts w:cs="Arial"/>
          <w:b/>
          <w:sz w:val="22"/>
          <w:szCs w:val="22"/>
        </w:rPr>
      </w:pPr>
      <w:r w:rsidRPr="00CF004B">
        <w:rPr>
          <w:sz w:val="21"/>
          <w:szCs w:val="21"/>
          <w:lang w:eastAsia="x-none"/>
        </w:rPr>
        <w:t>Die Tebis</w:t>
      </w:r>
      <w:r w:rsidR="00085366">
        <w:rPr>
          <w:sz w:val="21"/>
          <w:szCs w:val="21"/>
          <w:lang w:eastAsia="x-none"/>
        </w:rPr>
        <w:t xml:space="preserve"> </w:t>
      </w:r>
      <w:r w:rsidRPr="00CF004B">
        <w:rPr>
          <w:sz w:val="21"/>
          <w:szCs w:val="21"/>
          <w:lang w:eastAsia="x-none"/>
        </w:rPr>
        <w:t>Lösung orientiert sich vollständig am Gesamtprozess</w:t>
      </w:r>
      <w:r w:rsidR="00085366">
        <w:rPr>
          <w:sz w:val="21"/>
          <w:szCs w:val="21"/>
          <w:lang w:eastAsia="x-none"/>
        </w:rPr>
        <w:t xml:space="preserve"> </w:t>
      </w:r>
      <w:r w:rsidRPr="00CF004B">
        <w:rPr>
          <w:sz w:val="21"/>
          <w:szCs w:val="21"/>
          <w:lang w:eastAsia="x-none"/>
        </w:rPr>
        <w:t>und umfasst den ganzheitlichen Prozess der CAM-Daten bis zum fertigen Bauteil – CAD, CAM, CAQ und Fertigung sind optimal aufeinander abgestimmt.</w:t>
      </w:r>
    </w:p>
    <w:p w14:paraId="4A8B98B2" w14:textId="77777777" w:rsidR="00CF004B" w:rsidRDefault="00CF004B" w:rsidP="00CF004B">
      <w:pPr>
        <w:pStyle w:val="NurText"/>
        <w:spacing w:line="360" w:lineRule="auto"/>
        <w:rPr>
          <w:rFonts w:ascii="Arial" w:hAnsi="Arial" w:cs="Arial"/>
          <w:lang w:val="de-DE"/>
        </w:rPr>
      </w:pPr>
      <w:r>
        <w:rPr>
          <w:rFonts w:ascii="Arial" w:hAnsi="Arial" w:cs="Arial"/>
          <w:lang w:val="de-DE"/>
        </w:rPr>
        <w:t>(Bild: Tebis AG)</w:t>
      </w:r>
    </w:p>
    <w:p w14:paraId="4E165A1B" w14:textId="52222D0E" w:rsidR="00CF004B" w:rsidRDefault="00CF004B">
      <w:pPr>
        <w:spacing w:after="0"/>
        <w:rPr>
          <w:rFonts w:cs="Arial"/>
          <w:b/>
          <w:sz w:val="22"/>
          <w:szCs w:val="22"/>
        </w:rPr>
      </w:pPr>
    </w:p>
    <w:p w14:paraId="37979E06" w14:textId="1E17EDF9" w:rsidR="00CF004B" w:rsidRDefault="00CF004B" w:rsidP="00CF004B">
      <w:pPr>
        <w:spacing w:after="0"/>
        <w:rPr>
          <w:rFonts w:cs="Arial"/>
          <w:b/>
          <w:bCs/>
        </w:rPr>
      </w:pPr>
    </w:p>
    <w:p w14:paraId="210623F9" w14:textId="77777777" w:rsidR="00CF004B" w:rsidRDefault="00CF004B" w:rsidP="00CF004B">
      <w:pPr>
        <w:spacing w:after="0"/>
        <w:rPr>
          <w:rFonts w:cs="Arial"/>
          <w:b/>
          <w:bCs/>
        </w:rPr>
      </w:pPr>
    </w:p>
    <w:p w14:paraId="5C2FEA7C" w14:textId="77777777" w:rsidR="00CF004B" w:rsidRDefault="00CF004B" w:rsidP="00CF004B">
      <w:pPr>
        <w:spacing w:after="0"/>
        <w:rPr>
          <w:rFonts w:cs="Arial"/>
          <w:b/>
          <w:sz w:val="22"/>
          <w:szCs w:val="22"/>
        </w:rPr>
      </w:pPr>
      <w:r>
        <w:rPr>
          <w:noProof/>
        </w:rPr>
        <w:drawing>
          <wp:inline distT="0" distB="0" distL="0" distR="0" wp14:anchorId="3543802C" wp14:editId="7998EBC0">
            <wp:extent cx="3261600" cy="1832400"/>
            <wp:effectExtent l="0" t="0" r="0" b="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261600" cy="1832400"/>
                    </a:xfrm>
                    <a:prstGeom prst="rect">
                      <a:avLst/>
                    </a:prstGeom>
                    <a:noFill/>
                    <a:ln>
                      <a:noFill/>
                    </a:ln>
                  </pic:spPr>
                </pic:pic>
              </a:graphicData>
            </a:graphic>
          </wp:inline>
        </w:drawing>
      </w:r>
    </w:p>
    <w:p w14:paraId="0427549F" w14:textId="0FE0C8EF" w:rsidR="00CF004B" w:rsidRDefault="00CF004B">
      <w:pPr>
        <w:spacing w:after="0"/>
        <w:rPr>
          <w:rFonts w:cs="Arial"/>
          <w:b/>
          <w:sz w:val="22"/>
          <w:szCs w:val="22"/>
        </w:rPr>
      </w:pPr>
    </w:p>
    <w:p w14:paraId="3D8931FF" w14:textId="77777777" w:rsidR="00CF004B" w:rsidRDefault="00CF004B">
      <w:pPr>
        <w:spacing w:after="0"/>
        <w:rPr>
          <w:rFonts w:cs="Arial"/>
          <w:b/>
          <w:sz w:val="22"/>
          <w:szCs w:val="22"/>
        </w:rPr>
      </w:pPr>
    </w:p>
    <w:p w14:paraId="60A75DD8" w14:textId="77777777" w:rsidR="00CF004B" w:rsidRDefault="00CF004B" w:rsidP="00CF004B">
      <w:pPr>
        <w:spacing w:after="0"/>
        <w:rPr>
          <w:rFonts w:cs="Arial"/>
          <w:b/>
          <w:sz w:val="22"/>
          <w:szCs w:val="22"/>
        </w:rPr>
      </w:pPr>
      <w:r>
        <w:rPr>
          <w:rFonts w:cs="Arial"/>
          <w:b/>
          <w:sz w:val="22"/>
          <w:szCs w:val="22"/>
        </w:rPr>
        <w:t>Bild 3:</w:t>
      </w:r>
    </w:p>
    <w:p w14:paraId="0A1D2063" w14:textId="77777777" w:rsidR="00CF004B" w:rsidRDefault="00CF004B" w:rsidP="00CF004B">
      <w:pPr>
        <w:spacing w:after="0"/>
        <w:rPr>
          <w:rFonts w:cs="Arial"/>
          <w:b/>
          <w:sz w:val="22"/>
          <w:szCs w:val="22"/>
        </w:rPr>
      </w:pPr>
    </w:p>
    <w:p w14:paraId="6E770A56" w14:textId="103313B8" w:rsidR="00CF004B" w:rsidRPr="00CF004B" w:rsidRDefault="00CF004B" w:rsidP="00CF004B">
      <w:pPr>
        <w:spacing w:line="360" w:lineRule="auto"/>
        <w:rPr>
          <w:sz w:val="21"/>
          <w:szCs w:val="21"/>
          <w:lang w:eastAsia="x-none"/>
        </w:rPr>
      </w:pPr>
      <w:r>
        <w:rPr>
          <w:sz w:val="21"/>
          <w:szCs w:val="21"/>
          <w:lang w:eastAsia="x-none"/>
        </w:rPr>
        <w:t>Das Tebis</w:t>
      </w:r>
      <w:r w:rsidR="00085366">
        <w:rPr>
          <w:sz w:val="21"/>
          <w:szCs w:val="21"/>
          <w:lang w:eastAsia="x-none"/>
        </w:rPr>
        <w:t xml:space="preserve"> </w:t>
      </w:r>
      <w:r w:rsidRPr="00CF004B">
        <w:rPr>
          <w:sz w:val="21"/>
          <w:szCs w:val="21"/>
          <w:lang w:eastAsia="x-none"/>
        </w:rPr>
        <w:t xml:space="preserve">Aktionspaket Maschinenbau ist genau auf die Anforderungen von Maschinen- und Anlagenbauern sowie </w:t>
      </w:r>
      <w:proofErr w:type="spellStart"/>
      <w:r w:rsidRPr="00CF004B">
        <w:rPr>
          <w:sz w:val="21"/>
          <w:szCs w:val="21"/>
          <w:lang w:eastAsia="x-none"/>
        </w:rPr>
        <w:t>Lohnfertigern</w:t>
      </w:r>
      <w:proofErr w:type="spellEnd"/>
      <w:r w:rsidRPr="00CF004B">
        <w:rPr>
          <w:sz w:val="21"/>
          <w:szCs w:val="21"/>
          <w:lang w:eastAsia="x-none"/>
        </w:rPr>
        <w:t xml:space="preserve"> abgestimmt: Aufgaben, die CAM-Programmierer und Maschinenbediener immer wieder erledigen müssen, lassen sich damit hervorragend automatisieren.</w:t>
      </w:r>
    </w:p>
    <w:p w14:paraId="40CFC9DB" w14:textId="77777777" w:rsidR="00CF004B" w:rsidRDefault="00CF004B" w:rsidP="00CF004B">
      <w:pPr>
        <w:pStyle w:val="NurText"/>
        <w:spacing w:line="360" w:lineRule="auto"/>
        <w:rPr>
          <w:rFonts w:ascii="Arial" w:hAnsi="Arial" w:cs="Arial"/>
          <w:lang w:val="de-DE"/>
        </w:rPr>
      </w:pPr>
      <w:r>
        <w:rPr>
          <w:rFonts w:ascii="Arial" w:hAnsi="Arial" w:cs="Arial"/>
          <w:lang w:val="de-DE"/>
        </w:rPr>
        <w:t>(Bild: Tebis AG)</w:t>
      </w:r>
    </w:p>
    <w:p w14:paraId="67D48584" w14:textId="69BFCB8A" w:rsidR="00CF004B" w:rsidRDefault="00CF004B" w:rsidP="00CF004B">
      <w:pPr>
        <w:spacing w:line="360" w:lineRule="auto"/>
        <w:rPr>
          <w:sz w:val="21"/>
          <w:szCs w:val="21"/>
          <w:lang w:eastAsia="x-none"/>
        </w:rPr>
      </w:pPr>
    </w:p>
    <w:p w14:paraId="7DF05EA5" w14:textId="096BE744" w:rsidR="00B17826" w:rsidRDefault="00B17826" w:rsidP="00CF004B">
      <w:pPr>
        <w:spacing w:line="360" w:lineRule="auto"/>
        <w:rPr>
          <w:sz w:val="21"/>
          <w:szCs w:val="21"/>
          <w:lang w:eastAsia="x-none"/>
        </w:rPr>
      </w:pPr>
    </w:p>
    <w:p w14:paraId="0B93D0FB" w14:textId="77777777" w:rsidR="00B17826" w:rsidRPr="00CF004B" w:rsidRDefault="00B17826" w:rsidP="00CF004B">
      <w:pPr>
        <w:spacing w:line="360" w:lineRule="auto"/>
        <w:rPr>
          <w:sz w:val="21"/>
          <w:szCs w:val="21"/>
          <w:lang w:eastAsia="x-none"/>
        </w:rPr>
      </w:pPr>
    </w:p>
    <w:p w14:paraId="759321A9" w14:textId="77777777" w:rsidR="001B7DA6" w:rsidRPr="0006754B" w:rsidRDefault="001B7DA6" w:rsidP="001B7DA6">
      <w:pPr>
        <w:rPr>
          <w:rFonts w:cs="Arial"/>
          <w:sz w:val="22"/>
          <w:szCs w:val="22"/>
        </w:rPr>
      </w:pPr>
      <w:r w:rsidRPr="0006754B">
        <w:rPr>
          <w:rFonts w:cs="Arial"/>
          <w:b/>
          <w:sz w:val="22"/>
          <w:szCs w:val="22"/>
        </w:rPr>
        <w:t>Über Tebis</w:t>
      </w:r>
    </w:p>
    <w:p w14:paraId="287F4D9A" w14:textId="77777777" w:rsidR="006B51A8" w:rsidRPr="0006754B" w:rsidRDefault="006B51A8" w:rsidP="006B51A8">
      <w:pPr>
        <w:ind w:right="250"/>
        <w:rPr>
          <w:rFonts w:cs="Arial"/>
          <w:iCs/>
          <w:sz w:val="22"/>
          <w:szCs w:val="22"/>
        </w:rPr>
      </w:pPr>
      <w:r w:rsidRPr="0006754B">
        <w:rPr>
          <w:rFonts w:cs="Arial"/>
          <w:iCs/>
          <w:sz w:val="22"/>
          <w:szCs w:val="22"/>
        </w:rPr>
        <w:t>Die Tebis AG gehört zu den globalen Markt- und Technologieführern im CAD/CAM- und MES-Bereich. Mit Tebis</w:t>
      </w:r>
      <w:r w:rsidR="006D127A" w:rsidRPr="0006754B">
        <w:rPr>
          <w:rFonts w:cs="Arial"/>
          <w:iCs/>
          <w:sz w:val="22"/>
          <w:szCs w:val="22"/>
        </w:rPr>
        <w:t xml:space="preserve"> </w:t>
      </w:r>
      <w:r w:rsidRPr="0006754B">
        <w:rPr>
          <w:rFonts w:cs="Arial"/>
          <w:iCs/>
          <w:sz w:val="22"/>
          <w:szCs w:val="22"/>
        </w:rPr>
        <w:t>Software konstruieren, planen und fertigen Kunden hochwertige Modelle, Formwerkzeuge und Komponenten effizient, sicher und in höchster Qualität. Teams aus praxiserfahrenen Consulting- und Implementierungs-Spezialisten entwickeln Strategien für effiziente und sichere CAD/CAM-Prozesse, setzen diese beim Kunden um und sorgen so für nachhaltigen Technologie- und Wettbewerbsvorsprung.</w:t>
      </w:r>
    </w:p>
    <w:p w14:paraId="36D0D481" w14:textId="77777777" w:rsidR="006B51A8" w:rsidRPr="0006754B" w:rsidRDefault="006B51A8" w:rsidP="006B51A8">
      <w:pPr>
        <w:ind w:right="250"/>
        <w:rPr>
          <w:rFonts w:cs="Arial"/>
          <w:bCs/>
          <w:iCs/>
          <w:sz w:val="22"/>
          <w:szCs w:val="22"/>
        </w:rPr>
      </w:pPr>
      <w:r w:rsidRPr="0006754B">
        <w:rPr>
          <w:rFonts w:cs="Arial"/>
          <w:iCs/>
          <w:sz w:val="22"/>
          <w:szCs w:val="22"/>
        </w:rPr>
        <w:t>Tebis Software ist intuitiv zu bedienen und sorgt für hohe Qualität und Sicherheit in der Fertigung, auch bei hochkomplexen Bauteilen.</w:t>
      </w:r>
      <w:r w:rsidRPr="0006754B">
        <w:rPr>
          <w:rFonts w:cs="Arial"/>
          <w:bCs/>
          <w:iCs/>
          <w:sz w:val="22"/>
          <w:szCs w:val="22"/>
        </w:rPr>
        <w:t xml:space="preserve"> Mit den Tebis Serviceangeboten gelingt es leicht, neue Technologien einzuführen und die Poten</w:t>
      </w:r>
      <w:r w:rsidR="00C62CF2">
        <w:rPr>
          <w:rFonts w:cs="Arial"/>
          <w:bCs/>
          <w:iCs/>
          <w:sz w:val="22"/>
          <w:szCs w:val="22"/>
        </w:rPr>
        <w:t>z</w:t>
      </w:r>
      <w:r w:rsidRPr="0006754B">
        <w:rPr>
          <w:rFonts w:cs="Arial"/>
          <w:bCs/>
          <w:iCs/>
          <w:sz w:val="22"/>
          <w:szCs w:val="22"/>
        </w:rPr>
        <w:t>iale der Tebis Prozesslösungen voll auszuschöpfen.</w:t>
      </w:r>
    </w:p>
    <w:p w14:paraId="04751E40" w14:textId="77777777" w:rsidR="006B51A8" w:rsidRPr="0006754B" w:rsidRDefault="006B51A8" w:rsidP="006B51A8">
      <w:pPr>
        <w:ind w:right="250"/>
        <w:rPr>
          <w:rFonts w:cs="Arial"/>
          <w:bCs/>
          <w:iCs/>
          <w:sz w:val="22"/>
          <w:szCs w:val="22"/>
        </w:rPr>
      </w:pPr>
      <w:r w:rsidRPr="0006754B">
        <w:rPr>
          <w:rFonts w:cs="Arial"/>
          <w:iCs/>
          <w:sz w:val="22"/>
          <w:szCs w:val="22"/>
        </w:rPr>
        <w:t xml:space="preserve">Das Unternehmen mit Sitz in Martinsried bei München unterhält weltweit 9 Tebis Niederlassungen sowie Handelsvertretungen in weiteren 8 Ländern. 350 Mitarbeiter weltweit unterstützen die Unternehmenskunden, die zumeist aus dem Automobil-, </w:t>
      </w:r>
      <w:r w:rsidRPr="0006754B">
        <w:rPr>
          <w:rFonts w:cs="Arial"/>
          <w:bCs/>
          <w:iCs/>
          <w:sz w:val="22"/>
          <w:szCs w:val="22"/>
        </w:rPr>
        <w:t>Flugzeug- und Maschinenbau stammen.</w:t>
      </w:r>
    </w:p>
    <w:p w14:paraId="1C16385F" w14:textId="77777777" w:rsidR="006B51A8" w:rsidRPr="0006754B" w:rsidRDefault="006B51A8" w:rsidP="006B51A8">
      <w:pPr>
        <w:ind w:right="250"/>
        <w:rPr>
          <w:rFonts w:cs="Arial"/>
          <w:bCs/>
          <w:iCs/>
          <w:sz w:val="22"/>
          <w:szCs w:val="22"/>
        </w:rPr>
      </w:pPr>
      <w:r w:rsidRPr="0006754B">
        <w:rPr>
          <w:rFonts w:cs="Arial"/>
          <w:bCs/>
          <w:iCs/>
          <w:sz w:val="22"/>
          <w:szCs w:val="22"/>
        </w:rPr>
        <w:t>Automatisierung ist seit über 30 Jahren die Erfolgsformel von Tebis. Für seine Kunden versteht sich Tebis als Wegbereiter in Richtung Industrie 4.0.</w:t>
      </w:r>
    </w:p>
    <w:p w14:paraId="1B7D540E" w14:textId="77777777" w:rsidR="00091AEF" w:rsidRPr="0006754B" w:rsidRDefault="001B7DA6" w:rsidP="001B7DA6">
      <w:pPr>
        <w:rPr>
          <w:rFonts w:cs="Arial"/>
          <w:b/>
          <w:sz w:val="22"/>
          <w:szCs w:val="22"/>
          <w:lang w:val="en-US"/>
        </w:rPr>
      </w:pPr>
      <w:r w:rsidRPr="0006754B">
        <w:rPr>
          <w:rFonts w:cs="Arial"/>
          <w:b/>
          <w:sz w:val="22"/>
          <w:szCs w:val="22"/>
          <w:lang w:val="en-US"/>
        </w:rPr>
        <w:t>www.tebis.com</w:t>
      </w:r>
    </w:p>
    <w:sectPr w:rsidR="00091AEF" w:rsidRPr="0006754B" w:rsidSect="003124F6">
      <w:headerReference w:type="default" r:id="rId11"/>
      <w:footerReference w:type="default" r:id="rId12"/>
      <w:pgSz w:w="11906" w:h="16838" w:code="9"/>
      <w:pgMar w:top="1418" w:right="1418" w:bottom="1134" w:left="1418" w:header="709" w:footer="709" w:gutter="0"/>
      <w:paperSrc w:first="4" w:other="4"/>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484FA29" w14:textId="77777777" w:rsidR="00F227EA" w:rsidRDefault="00F227EA">
      <w:r>
        <w:separator/>
      </w:r>
    </w:p>
  </w:endnote>
  <w:endnote w:type="continuationSeparator" w:id="0">
    <w:p w14:paraId="7572235D" w14:textId="77777777" w:rsidR="00F227EA" w:rsidRDefault="00F227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4000ACFF" w:usb2="00000001"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F5F99C" w14:textId="77777777" w:rsidR="0018156B" w:rsidRDefault="0018156B">
    <w:pPr>
      <w:pStyle w:val="Fuzeile"/>
      <w:jc w:val="right"/>
    </w:pPr>
    <w:r>
      <w:t xml:space="preserve">Seite </w:t>
    </w:r>
    <w:r>
      <w:rPr>
        <w:b/>
      </w:rPr>
      <w:fldChar w:fldCharType="begin"/>
    </w:r>
    <w:r>
      <w:rPr>
        <w:b/>
      </w:rPr>
      <w:instrText>PAGE</w:instrText>
    </w:r>
    <w:r>
      <w:rPr>
        <w:b/>
      </w:rPr>
      <w:fldChar w:fldCharType="separate"/>
    </w:r>
    <w:r w:rsidR="0013768A">
      <w:rPr>
        <w:b/>
        <w:noProof/>
      </w:rPr>
      <w:t>4</w:t>
    </w:r>
    <w:r>
      <w:rPr>
        <w:b/>
      </w:rPr>
      <w:fldChar w:fldCharType="end"/>
    </w:r>
    <w:r>
      <w:t xml:space="preserve"> von </w:t>
    </w:r>
    <w:r>
      <w:rPr>
        <w:b/>
      </w:rPr>
      <w:fldChar w:fldCharType="begin"/>
    </w:r>
    <w:r>
      <w:rPr>
        <w:b/>
      </w:rPr>
      <w:instrText>NUMPAGES</w:instrText>
    </w:r>
    <w:r>
      <w:rPr>
        <w:b/>
      </w:rPr>
      <w:fldChar w:fldCharType="separate"/>
    </w:r>
    <w:r w:rsidR="0013768A">
      <w:rPr>
        <w:b/>
        <w:noProof/>
      </w:rPr>
      <w:t>6</w:t>
    </w:r>
    <w:r>
      <w:rPr>
        <w:b/>
      </w:rPr>
      <w:fldChar w:fldCharType="end"/>
    </w:r>
  </w:p>
  <w:p w14:paraId="197590F1" w14:textId="77777777" w:rsidR="0018156B" w:rsidRDefault="0018156B">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1E67D44" w14:textId="77777777" w:rsidR="00F227EA" w:rsidRDefault="00F227EA">
      <w:r>
        <w:separator/>
      </w:r>
    </w:p>
  </w:footnote>
  <w:footnote w:type="continuationSeparator" w:id="0">
    <w:p w14:paraId="1AC4670C" w14:textId="77777777" w:rsidR="00F227EA" w:rsidRDefault="00F227E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4EFC14" w14:textId="77777777" w:rsidR="0018156B" w:rsidRPr="007F3E9D" w:rsidRDefault="00737FAB" w:rsidP="00477EE2">
    <w:pPr>
      <w:pStyle w:val="berschrift24"/>
      <w:tabs>
        <w:tab w:val="right" w:pos="9072"/>
      </w:tabs>
      <w:rPr>
        <w:rFonts w:cs="Arial"/>
        <w:sz w:val="28"/>
        <w:szCs w:val="28"/>
      </w:rPr>
    </w:pPr>
    <w:r>
      <w:rPr>
        <w:noProof/>
      </w:rPr>
      <w:drawing>
        <wp:anchor distT="0" distB="0" distL="114300" distR="114300" simplePos="0" relativeHeight="251657728" behindDoc="1" locked="0" layoutInCell="1" allowOverlap="1" wp14:anchorId="51F12E6E" wp14:editId="2C8F0F19">
          <wp:simplePos x="0" y="0"/>
          <wp:positionH relativeFrom="column">
            <wp:posOffset>4650740</wp:posOffset>
          </wp:positionH>
          <wp:positionV relativeFrom="paragraph">
            <wp:posOffset>39370</wp:posOffset>
          </wp:positionV>
          <wp:extent cx="1073150" cy="413385"/>
          <wp:effectExtent l="0" t="0" r="0" b="5715"/>
          <wp:wrapTight wrapText="bothSides">
            <wp:wrapPolygon edited="0">
              <wp:start x="0" y="0"/>
              <wp:lineTo x="0" y="20903"/>
              <wp:lineTo x="21089" y="20903"/>
              <wp:lineTo x="21089" y="0"/>
              <wp:lineTo x="0" y="0"/>
            </wp:wrapPolygon>
          </wp:wrapTight>
          <wp:docPr id="2"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5"/>
                  <pic:cNvPicPr>
                    <a:picLocks noChangeAspect="1" noChangeArrowheads="1"/>
                  </pic:cNvPicPr>
                </pic:nvPicPr>
                <pic:blipFill>
                  <a:blip r:embed="rId1">
                    <a:extLst>
                      <a:ext uri="{28A0092B-C50C-407E-A947-70E740481C1C}">
                        <a14:useLocalDpi xmlns:a14="http://schemas.microsoft.com/office/drawing/2010/main" val="0"/>
                      </a:ext>
                    </a:extLst>
                  </a:blip>
                  <a:srcRect b="21191"/>
                  <a:stretch>
                    <a:fillRect/>
                  </a:stretch>
                </pic:blipFill>
                <pic:spPr bwMode="auto">
                  <a:xfrm>
                    <a:off x="0" y="0"/>
                    <a:ext cx="1073150" cy="413385"/>
                  </a:xfrm>
                  <a:prstGeom prst="rect">
                    <a:avLst/>
                  </a:prstGeom>
                  <a:noFill/>
                  <a:ln>
                    <a:noFill/>
                  </a:ln>
                </pic:spPr>
              </pic:pic>
            </a:graphicData>
          </a:graphic>
          <wp14:sizeRelH relativeFrom="page">
            <wp14:pctWidth>0</wp14:pctWidth>
          </wp14:sizeRelH>
          <wp14:sizeRelV relativeFrom="page">
            <wp14:pctHeight>0</wp14:pctHeight>
          </wp14:sizeRelV>
        </wp:anchor>
      </w:drawing>
    </w:r>
    <w:r w:rsidR="0018156B" w:rsidRPr="007F3E9D">
      <w:rPr>
        <w:rFonts w:cs="Arial"/>
        <w:sz w:val="28"/>
        <w:szCs w:val="28"/>
      </w:rPr>
      <w:t>Presseinformation</w:t>
    </w:r>
    <w:r w:rsidR="0018156B" w:rsidRPr="007F3E9D">
      <w:rPr>
        <w:rFonts w:cs="Arial"/>
        <w:sz w:val="28"/>
        <w:szCs w:val="28"/>
      </w:rPr>
      <w:tab/>
    </w:r>
  </w:p>
  <w:p w14:paraId="36294C28" w14:textId="67AB87EE" w:rsidR="0018156B" w:rsidRPr="001B7DA6" w:rsidRDefault="00A12360">
    <w:pPr>
      <w:pStyle w:val="Kopfzeile"/>
      <w:rPr>
        <w:b/>
        <w:lang w:val="de-DE"/>
      </w:rPr>
    </w:pPr>
    <w:r>
      <w:rPr>
        <w:b/>
        <w:lang w:val="de-DE"/>
      </w:rPr>
      <w:t>September 2022</w:t>
    </w:r>
  </w:p>
  <w:p w14:paraId="695B598B" w14:textId="77777777" w:rsidR="0018156B" w:rsidRDefault="0018156B">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F91C41CE"/>
    <w:lvl w:ilvl="0">
      <w:start w:val="1"/>
      <w:numFmt w:val="bullet"/>
      <w:pStyle w:val="Aufzhlungszeichen"/>
      <w:lvlText w:val=""/>
      <w:lvlJc w:val="left"/>
      <w:pPr>
        <w:tabs>
          <w:tab w:val="num" w:pos="360"/>
        </w:tabs>
        <w:ind w:left="360" w:hanging="360"/>
      </w:pPr>
      <w:rPr>
        <w:rFonts w:ascii="Symbol" w:hAnsi="Symbol" w:hint="default"/>
      </w:rPr>
    </w:lvl>
  </w:abstractNum>
  <w:abstractNum w:abstractNumId="1" w15:restartNumberingAfterBreak="0">
    <w:nsid w:val="0608174B"/>
    <w:multiLevelType w:val="hybridMultilevel"/>
    <w:tmpl w:val="690EBD1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6767C31"/>
    <w:multiLevelType w:val="hybridMultilevel"/>
    <w:tmpl w:val="7A8E0E3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6B7531D"/>
    <w:multiLevelType w:val="multilevel"/>
    <w:tmpl w:val="7B3C35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AD82919"/>
    <w:multiLevelType w:val="multilevel"/>
    <w:tmpl w:val="CA407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C345EE9"/>
    <w:multiLevelType w:val="hybridMultilevel"/>
    <w:tmpl w:val="944CAB4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14E13E0A"/>
    <w:multiLevelType w:val="multilevel"/>
    <w:tmpl w:val="A4ACE3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A1B412A"/>
    <w:multiLevelType w:val="hybridMultilevel"/>
    <w:tmpl w:val="5240EB1A"/>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8" w15:restartNumberingAfterBreak="0">
    <w:nsid w:val="1F5D5781"/>
    <w:multiLevelType w:val="multilevel"/>
    <w:tmpl w:val="708043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2CB089A"/>
    <w:multiLevelType w:val="multilevel"/>
    <w:tmpl w:val="3E2805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82A0C31"/>
    <w:multiLevelType w:val="hybridMultilevel"/>
    <w:tmpl w:val="D724FF8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28DD54C0"/>
    <w:multiLevelType w:val="multilevel"/>
    <w:tmpl w:val="351E38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0AF5E33"/>
    <w:multiLevelType w:val="multilevel"/>
    <w:tmpl w:val="4C0E41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0E44D44"/>
    <w:multiLevelType w:val="hybridMultilevel"/>
    <w:tmpl w:val="C178B3F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3859694A"/>
    <w:multiLevelType w:val="hybridMultilevel"/>
    <w:tmpl w:val="8AA092D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39FE7C27"/>
    <w:multiLevelType w:val="multilevel"/>
    <w:tmpl w:val="835870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B7357FA"/>
    <w:multiLevelType w:val="hybridMultilevel"/>
    <w:tmpl w:val="F4BC949E"/>
    <w:lvl w:ilvl="0" w:tplc="97B0A462">
      <w:numFmt w:val="bullet"/>
      <w:lvlText w:val="-"/>
      <w:lvlJc w:val="left"/>
      <w:pPr>
        <w:ind w:left="720" w:hanging="360"/>
      </w:pPr>
      <w:rPr>
        <w:rFonts w:ascii="Arial" w:eastAsia="Times New Roman" w:hAnsi="Arial" w:cs="Arial" w:hint="default"/>
        <w:b/>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428B0FE3"/>
    <w:multiLevelType w:val="multilevel"/>
    <w:tmpl w:val="6CD838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AC82EDA"/>
    <w:multiLevelType w:val="multilevel"/>
    <w:tmpl w:val="33325E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5EA94A85"/>
    <w:multiLevelType w:val="hybridMultilevel"/>
    <w:tmpl w:val="05C80CE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60D642AF"/>
    <w:multiLevelType w:val="hybridMultilevel"/>
    <w:tmpl w:val="C6A2DC2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639C31B3"/>
    <w:multiLevelType w:val="hybridMultilevel"/>
    <w:tmpl w:val="6C4877DE"/>
    <w:lvl w:ilvl="0" w:tplc="238C2B24">
      <w:numFmt w:val="bullet"/>
      <w:lvlText w:val="-"/>
      <w:lvlJc w:val="left"/>
      <w:pPr>
        <w:ind w:left="430" w:hanging="360"/>
      </w:pPr>
      <w:rPr>
        <w:rFonts w:ascii="Arial" w:eastAsia="Times New Roman" w:hAnsi="Arial" w:cs="Arial" w:hint="default"/>
      </w:rPr>
    </w:lvl>
    <w:lvl w:ilvl="1" w:tplc="04070003" w:tentative="1">
      <w:start w:val="1"/>
      <w:numFmt w:val="bullet"/>
      <w:lvlText w:val="o"/>
      <w:lvlJc w:val="left"/>
      <w:pPr>
        <w:ind w:left="1150" w:hanging="360"/>
      </w:pPr>
      <w:rPr>
        <w:rFonts w:ascii="Courier New" w:hAnsi="Courier New" w:cs="Courier New" w:hint="default"/>
      </w:rPr>
    </w:lvl>
    <w:lvl w:ilvl="2" w:tplc="04070005" w:tentative="1">
      <w:start w:val="1"/>
      <w:numFmt w:val="bullet"/>
      <w:lvlText w:val=""/>
      <w:lvlJc w:val="left"/>
      <w:pPr>
        <w:ind w:left="1870" w:hanging="360"/>
      </w:pPr>
      <w:rPr>
        <w:rFonts w:ascii="Wingdings" w:hAnsi="Wingdings" w:hint="default"/>
      </w:rPr>
    </w:lvl>
    <w:lvl w:ilvl="3" w:tplc="04070001" w:tentative="1">
      <w:start w:val="1"/>
      <w:numFmt w:val="bullet"/>
      <w:lvlText w:val=""/>
      <w:lvlJc w:val="left"/>
      <w:pPr>
        <w:ind w:left="2590" w:hanging="360"/>
      </w:pPr>
      <w:rPr>
        <w:rFonts w:ascii="Symbol" w:hAnsi="Symbol" w:hint="default"/>
      </w:rPr>
    </w:lvl>
    <w:lvl w:ilvl="4" w:tplc="04070003" w:tentative="1">
      <w:start w:val="1"/>
      <w:numFmt w:val="bullet"/>
      <w:lvlText w:val="o"/>
      <w:lvlJc w:val="left"/>
      <w:pPr>
        <w:ind w:left="3310" w:hanging="360"/>
      </w:pPr>
      <w:rPr>
        <w:rFonts w:ascii="Courier New" w:hAnsi="Courier New" w:cs="Courier New" w:hint="default"/>
      </w:rPr>
    </w:lvl>
    <w:lvl w:ilvl="5" w:tplc="04070005" w:tentative="1">
      <w:start w:val="1"/>
      <w:numFmt w:val="bullet"/>
      <w:lvlText w:val=""/>
      <w:lvlJc w:val="left"/>
      <w:pPr>
        <w:ind w:left="4030" w:hanging="360"/>
      </w:pPr>
      <w:rPr>
        <w:rFonts w:ascii="Wingdings" w:hAnsi="Wingdings" w:hint="default"/>
      </w:rPr>
    </w:lvl>
    <w:lvl w:ilvl="6" w:tplc="04070001" w:tentative="1">
      <w:start w:val="1"/>
      <w:numFmt w:val="bullet"/>
      <w:lvlText w:val=""/>
      <w:lvlJc w:val="left"/>
      <w:pPr>
        <w:ind w:left="4750" w:hanging="360"/>
      </w:pPr>
      <w:rPr>
        <w:rFonts w:ascii="Symbol" w:hAnsi="Symbol" w:hint="default"/>
      </w:rPr>
    </w:lvl>
    <w:lvl w:ilvl="7" w:tplc="04070003" w:tentative="1">
      <w:start w:val="1"/>
      <w:numFmt w:val="bullet"/>
      <w:lvlText w:val="o"/>
      <w:lvlJc w:val="left"/>
      <w:pPr>
        <w:ind w:left="5470" w:hanging="360"/>
      </w:pPr>
      <w:rPr>
        <w:rFonts w:ascii="Courier New" w:hAnsi="Courier New" w:cs="Courier New" w:hint="default"/>
      </w:rPr>
    </w:lvl>
    <w:lvl w:ilvl="8" w:tplc="04070005" w:tentative="1">
      <w:start w:val="1"/>
      <w:numFmt w:val="bullet"/>
      <w:lvlText w:val=""/>
      <w:lvlJc w:val="left"/>
      <w:pPr>
        <w:ind w:left="6190" w:hanging="360"/>
      </w:pPr>
      <w:rPr>
        <w:rFonts w:ascii="Wingdings" w:hAnsi="Wingdings" w:hint="default"/>
      </w:rPr>
    </w:lvl>
  </w:abstractNum>
  <w:abstractNum w:abstractNumId="22" w15:restartNumberingAfterBreak="0">
    <w:nsid w:val="66690B2A"/>
    <w:multiLevelType w:val="hybridMultilevel"/>
    <w:tmpl w:val="C25CC4A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6975007C"/>
    <w:multiLevelType w:val="hybridMultilevel"/>
    <w:tmpl w:val="5450142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6BA02D77"/>
    <w:multiLevelType w:val="hybridMultilevel"/>
    <w:tmpl w:val="78BE9C40"/>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25" w15:restartNumberingAfterBreak="0">
    <w:nsid w:val="7837207F"/>
    <w:multiLevelType w:val="hybridMultilevel"/>
    <w:tmpl w:val="0CD808C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15:restartNumberingAfterBreak="0">
    <w:nsid w:val="7E071396"/>
    <w:multiLevelType w:val="hybridMultilevel"/>
    <w:tmpl w:val="41E69CB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7" w15:restartNumberingAfterBreak="0">
    <w:nsid w:val="7E752C4E"/>
    <w:multiLevelType w:val="multilevel"/>
    <w:tmpl w:val="B13CD9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7F5942C5"/>
    <w:multiLevelType w:val="multilevel"/>
    <w:tmpl w:val="6E4254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2"/>
  </w:num>
  <w:num w:numId="2">
    <w:abstractNumId w:val="28"/>
  </w:num>
  <w:num w:numId="3">
    <w:abstractNumId w:val="8"/>
  </w:num>
  <w:num w:numId="4">
    <w:abstractNumId w:val="27"/>
  </w:num>
  <w:num w:numId="5">
    <w:abstractNumId w:val="4"/>
  </w:num>
  <w:num w:numId="6">
    <w:abstractNumId w:val="18"/>
  </w:num>
  <w:num w:numId="7">
    <w:abstractNumId w:val="9"/>
  </w:num>
  <w:num w:numId="8">
    <w:abstractNumId w:val="6"/>
  </w:num>
  <w:num w:numId="9">
    <w:abstractNumId w:val="0"/>
  </w:num>
  <w:num w:numId="10">
    <w:abstractNumId w:val="19"/>
  </w:num>
  <w:num w:numId="11">
    <w:abstractNumId w:val="11"/>
  </w:num>
  <w:num w:numId="12">
    <w:abstractNumId w:val="26"/>
  </w:num>
  <w:num w:numId="13">
    <w:abstractNumId w:val="14"/>
  </w:num>
  <w:num w:numId="14">
    <w:abstractNumId w:val="7"/>
  </w:num>
  <w:num w:numId="15">
    <w:abstractNumId w:val="24"/>
  </w:num>
  <w:num w:numId="16">
    <w:abstractNumId w:val="15"/>
  </w:num>
  <w:num w:numId="17">
    <w:abstractNumId w:val="20"/>
  </w:num>
  <w:num w:numId="18">
    <w:abstractNumId w:val="1"/>
  </w:num>
  <w:num w:numId="19">
    <w:abstractNumId w:val="16"/>
  </w:num>
  <w:num w:numId="20">
    <w:abstractNumId w:val="17"/>
  </w:num>
  <w:num w:numId="21">
    <w:abstractNumId w:val="10"/>
  </w:num>
  <w:num w:numId="22">
    <w:abstractNumId w:val="21"/>
  </w:num>
  <w:num w:numId="23">
    <w:abstractNumId w:val="22"/>
  </w:num>
  <w:num w:numId="24">
    <w:abstractNumId w:val="25"/>
  </w:num>
  <w:num w:numId="25">
    <w:abstractNumId w:val="5"/>
  </w:num>
  <w:num w:numId="26">
    <w:abstractNumId w:val="23"/>
  </w:num>
  <w:num w:numId="27">
    <w:abstractNumId w:val="13"/>
  </w:num>
  <w:num w:numId="28">
    <w:abstractNumId w:val="2"/>
  </w:num>
  <w:num w:numId="2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1945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65CC"/>
    <w:rsid w:val="00004E84"/>
    <w:rsid w:val="000050A4"/>
    <w:rsid w:val="00007B67"/>
    <w:rsid w:val="00011812"/>
    <w:rsid w:val="0001256A"/>
    <w:rsid w:val="00012678"/>
    <w:rsid w:val="00012E38"/>
    <w:rsid w:val="000166A9"/>
    <w:rsid w:val="00017494"/>
    <w:rsid w:val="00017C77"/>
    <w:rsid w:val="000201C7"/>
    <w:rsid w:val="00020D84"/>
    <w:rsid w:val="00021697"/>
    <w:rsid w:val="000219B1"/>
    <w:rsid w:val="000219EF"/>
    <w:rsid w:val="0002404D"/>
    <w:rsid w:val="000240EF"/>
    <w:rsid w:val="00025921"/>
    <w:rsid w:val="0002597A"/>
    <w:rsid w:val="00025D11"/>
    <w:rsid w:val="00025EB1"/>
    <w:rsid w:val="00025EF8"/>
    <w:rsid w:val="000265A6"/>
    <w:rsid w:val="00027D4B"/>
    <w:rsid w:val="00032DA7"/>
    <w:rsid w:val="00034A9F"/>
    <w:rsid w:val="00034C6A"/>
    <w:rsid w:val="00035605"/>
    <w:rsid w:val="00037B5F"/>
    <w:rsid w:val="00042C0B"/>
    <w:rsid w:val="00045248"/>
    <w:rsid w:val="00050069"/>
    <w:rsid w:val="00050723"/>
    <w:rsid w:val="00052390"/>
    <w:rsid w:val="00052606"/>
    <w:rsid w:val="00055B27"/>
    <w:rsid w:val="00061AF4"/>
    <w:rsid w:val="00065A11"/>
    <w:rsid w:val="00066A58"/>
    <w:rsid w:val="0006754B"/>
    <w:rsid w:val="000723BD"/>
    <w:rsid w:val="00072B66"/>
    <w:rsid w:val="00073534"/>
    <w:rsid w:val="0007353B"/>
    <w:rsid w:val="00076205"/>
    <w:rsid w:val="0008283D"/>
    <w:rsid w:val="00082D8A"/>
    <w:rsid w:val="00083B8E"/>
    <w:rsid w:val="00085366"/>
    <w:rsid w:val="00085897"/>
    <w:rsid w:val="00091AEF"/>
    <w:rsid w:val="00093C3F"/>
    <w:rsid w:val="00096BD2"/>
    <w:rsid w:val="00097708"/>
    <w:rsid w:val="000A55C2"/>
    <w:rsid w:val="000B25AB"/>
    <w:rsid w:val="000B28FE"/>
    <w:rsid w:val="000B5E18"/>
    <w:rsid w:val="000B6442"/>
    <w:rsid w:val="000C3598"/>
    <w:rsid w:val="000C39CD"/>
    <w:rsid w:val="000C4667"/>
    <w:rsid w:val="000C4D3D"/>
    <w:rsid w:val="000C7736"/>
    <w:rsid w:val="000C7808"/>
    <w:rsid w:val="000D074B"/>
    <w:rsid w:val="000D2101"/>
    <w:rsid w:val="000D37BD"/>
    <w:rsid w:val="000D3AFE"/>
    <w:rsid w:val="000D6639"/>
    <w:rsid w:val="000E2E47"/>
    <w:rsid w:val="000E4A85"/>
    <w:rsid w:val="000E5737"/>
    <w:rsid w:val="000E668B"/>
    <w:rsid w:val="000E6D6A"/>
    <w:rsid w:val="000F3AC5"/>
    <w:rsid w:val="00101243"/>
    <w:rsid w:val="00101633"/>
    <w:rsid w:val="00101F8F"/>
    <w:rsid w:val="001053EA"/>
    <w:rsid w:val="00105646"/>
    <w:rsid w:val="00107ADF"/>
    <w:rsid w:val="0011504C"/>
    <w:rsid w:val="00116AE8"/>
    <w:rsid w:val="00117B09"/>
    <w:rsid w:val="001237F3"/>
    <w:rsid w:val="00124E40"/>
    <w:rsid w:val="001263F6"/>
    <w:rsid w:val="00130282"/>
    <w:rsid w:val="001303C4"/>
    <w:rsid w:val="001307BC"/>
    <w:rsid w:val="00131E76"/>
    <w:rsid w:val="0013397B"/>
    <w:rsid w:val="00134EE5"/>
    <w:rsid w:val="00136242"/>
    <w:rsid w:val="0013768A"/>
    <w:rsid w:val="0013793F"/>
    <w:rsid w:val="001413D7"/>
    <w:rsid w:val="00142F90"/>
    <w:rsid w:val="001439C3"/>
    <w:rsid w:val="00144BB3"/>
    <w:rsid w:val="001453C2"/>
    <w:rsid w:val="0014796C"/>
    <w:rsid w:val="00147F3E"/>
    <w:rsid w:val="00151122"/>
    <w:rsid w:val="00151ADE"/>
    <w:rsid w:val="00152FF9"/>
    <w:rsid w:val="0015487C"/>
    <w:rsid w:val="00155538"/>
    <w:rsid w:val="00155C78"/>
    <w:rsid w:val="00156347"/>
    <w:rsid w:val="001572CC"/>
    <w:rsid w:val="001619F5"/>
    <w:rsid w:val="00162E51"/>
    <w:rsid w:val="00163BB5"/>
    <w:rsid w:val="00163BE7"/>
    <w:rsid w:val="00163CDA"/>
    <w:rsid w:val="00164EA2"/>
    <w:rsid w:val="001659CF"/>
    <w:rsid w:val="00166E51"/>
    <w:rsid w:val="00167037"/>
    <w:rsid w:val="00173D4F"/>
    <w:rsid w:val="00173F76"/>
    <w:rsid w:val="00177153"/>
    <w:rsid w:val="00177221"/>
    <w:rsid w:val="001812C6"/>
    <w:rsid w:val="0018156B"/>
    <w:rsid w:val="00181FE1"/>
    <w:rsid w:val="00182813"/>
    <w:rsid w:val="001867AA"/>
    <w:rsid w:val="00186B26"/>
    <w:rsid w:val="00186EB7"/>
    <w:rsid w:val="001875D9"/>
    <w:rsid w:val="001926D1"/>
    <w:rsid w:val="00193E5C"/>
    <w:rsid w:val="0019576B"/>
    <w:rsid w:val="001963B7"/>
    <w:rsid w:val="001A0033"/>
    <w:rsid w:val="001A024B"/>
    <w:rsid w:val="001A2906"/>
    <w:rsid w:val="001A2F89"/>
    <w:rsid w:val="001A5223"/>
    <w:rsid w:val="001A5A6D"/>
    <w:rsid w:val="001A5B80"/>
    <w:rsid w:val="001A7186"/>
    <w:rsid w:val="001A7845"/>
    <w:rsid w:val="001B0B24"/>
    <w:rsid w:val="001B10C7"/>
    <w:rsid w:val="001B2A6D"/>
    <w:rsid w:val="001B31A7"/>
    <w:rsid w:val="001B556B"/>
    <w:rsid w:val="001B7DA6"/>
    <w:rsid w:val="001C1F6A"/>
    <w:rsid w:val="001C289C"/>
    <w:rsid w:val="001C4E98"/>
    <w:rsid w:val="001C6FF1"/>
    <w:rsid w:val="001C728E"/>
    <w:rsid w:val="001D2DE9"/>
    <w:rsid w:val="001D4B9B"/>
    <w:rsid w:val="001D5224"/>
    <w:rsid w:val="001D6644"/>
    <w:rsid w:val="001D6911"/>
    <w:rsid w:val="001D7969"/>
    <w:rsid w:val="001E0CBC"/>
    <w:rsid w:val="001E322C"/>
    <w:rsid w:val="001E34C9"/>
    <w:rsid w:val="001E7C27"/>
    <w:rsid w:val="001F092E"/>
    <w:rsid w:val="002002C0"/>
    <w:rsid w:val="00200DB3"/>
    <w:rsid w:val="002023E1"/>
    <w:rsid w:val="00204B18"/>
    <w:rsid w:val="00205785"/>
    <w:rsid w:val="00206604"/>
    <w:rsid w:val="00207FF2"/>
    <w:rsid w:val="002105EE"/>
    <w:rsid w:val="00211ABC"/>
    <w:rsid w:val="00214BD7"/>
    <w:rsid w:val="00215E6A"/>
    <w:rsid w:val="00222BAC"/>
    <w:rsid w:val="0022472E"/>
    <w:rsid w:val="00225DB6"/>
    <w:rsid w:val="00230D95"/>
    <w:rsid w:val="00236324"/>
    <w:rsid w:val="0023646D"/>
    <w:rsid w:val="002374E0"/>
    <w:rsid w:val="00240787"/>
    <w:rsid w:val="00240808"/>
    <w:rsid w:val="00241F35"/>
    <w:rsid w:val="0024493D"/>
    <w:rsid w:val="00246715"/>
    <w:rsid w:val="0024685A"/>
    <w:rsid w:val="00247BBE"/>
    <w:rsid w:val="00250670"/>
    <w:rsid w:val="002523C9"/>
    <w:rsid w:val="00253269"/>
    <w:rsid w:val="002575AC"/>
    <w:rsid w:val="00262146"/>
    <w:rsid w:val="0026242A"/>
    <w:rsid w:val="002625DA"/>
    <w:rsid w:val="00262A57"/>
    <w:rsid w:val="00262C66"/>
    <w:rsid w:val="002652B5"/>
    <w:rsid w:val="0026609E"/>
    <w:rsid w:val="00266A21"/>
    <w:rsid w:val="00272D12"/>
    <w:rsid w:val="00275AE5"/>
    <w:rsid w:val="00276DEA"/>
    <w:rsid w:val="002775E0"/>
    <w:rsid w:val="00277794"/>
    <w:rsid w:val="00282AB8"/>
    <w:rsid w:val="00282CBB"/>
    <w:rsid w:val="00285C92"/>
    <w:rsid w:val="00286B55"/>
    <w:rsid w:val="002871C0"/>
    <w:rsid w:val="00287CC6"/>
    <w:rsid w:val="00290330"/>
    <w:rsid w:val="002937FC"/>
    <w:rsid w:val="0029676F"/>
    <w:rsid w:val="0029717B"/>
    <w:rsid w:val="002A089A"/>
    <w:rsid w:val="002A17F0"/>
    <w:rsid w:val="002A6125"/>
    <w:rsid w:val="002A7CF8"/>
    <w:rsid w:val="002B07C6"/>
    <w:rsid w:val="002B23B6"/>
    <w:rsid w:val="002B2484"/>
    <w:rsid w:val="002B5CCF"/>
    <w:rsid w:val="002C01D9"/>
    <w:rsid w:val="002C1B02"/>
    <w:rsid w:val="002C209F"/>
    <w:rsid w:val="002C2D04"/>
    <w:rsid w:val="002C40EC"/>
    <w:rsid w:val="002C4744"/>
    <w:rsid w:val="002D13D1"/>
    <w:rsid w:val="002D1407"/>
    <w:rsid w:val="002D15F4"/>
    <w:rsid w:val="002D19F3"/>
    <w:rsid w:val="002D247A"/>
    <w:rsid w:val="002D2E73"/>
    <w:rsid w:val="002D4FC7"/>
    <w:rsid w:val="002D57CC"/>
    <w:rsid w:val="002D7F59"/>
    <w:rsid w:val="002E08AA"/>
    <w:rsid w:val="002E09CB"/>
    <w:rsid w:val="002E19EF"/>
    <w:rsid w:val="002E1A0F"/>
    <w:rsid w:val="002E37CA"/>
    <w:rsid w:val="002E42C4"/>
    <w:rsid w:val="002E5293"/>
    <w:rsid w:val="002E71F7"/>
    <w:rsid w:val="002E79A2"/>
    <w:rsid w:val="002F03C1"/>
    <w:rsid w:val="002F4551"/>
    <w:rsid w:val="002F4F40"/>
    <w:rsid w:val="002F6176"/>
    <w:rsid w:val="002F6A1A"/>
    <w:rsid w:val="002F7CC3"/>
    <w:rsid w:val="002F7CFF"/>
    <w:rsid w:val="0030055A"/>
    <w:rsid w:val="003007A7"/>
    <w:rsid w:val="00300F13"/>
    <w:rsid w:val="003013FB"/>
    <w:rsid w:val="00301FFD"/>
    <w:rsid w:val="003024E4"/>
    <w:rsid w:val="00303C80"/>
    <w:rsid w:val="0030424B"/>
    <w:rsid w:val="00305568"/>
    <w:rsid w:val="0030592E"/>
    <w:rsid w:val="00306349"/>
    <w:rsid w:val="0031134D"/>
    <w:rsid w:val="003124F6"/>
    <w:rsid w:val="00315BCA"/>
    <w:rsid w:val="0031615A"/>
    <w:rsid w:val="003168E5"/>
    <w:rsid w:val="0031716C"/>
    <w:rsid w:val="003214B0"/>
    <w:rsid w:val="00321BA1"/>
    <w:rsid w:val="00324B1B"/>
    <w:rsid w:val="003265CC"/>
    <w:rsid w:val="00327CC9"/>
    <w:rsid w:val="0033027D"/>
    <w:rsid w:val="00332D8D"/>
    <w:rsid w:val="00335762"/>
    <w:rsid w:val="00336699"/>
    <w:rsid w:val="00342506"/>
    <w:rsid w:val="00342EE5"/>
    <w:rsid w:val="003472D1"/>
    <w:rsid w:val="00347305"/>
    <w:rsid w:val="00351C1F"/>
    <w:rsid w:val="003532CE"/>
    <w:rsid w:val="00353B2D"/>
    <w:rsid w:val="0035452F"/>
    <w:rsid w:val="00356424"/>
    <w:rsid w:val="0035647C"/>
    <w:rsid w:val="0035763A"/>
    <w:rsid w:val="003577D0"/>
    <w:rsid w:val="003578C9"/>
    <w:rsid w:val="0036107E"/>
    <w:rsid w:val="00365397"/>
    <w:rsid w:val="00365F73"/>
    <w:rsid w:val="00365FA6"/>
    <w:rsid w:val="00366CFA"/>
    <w:rsid w:val="00373278"/>
    <w:rsid w:val="00376F51"/>
    <w:rsid w:val="0037740D"/>
    <w:rsid w:val="003805FF"/>
    <w:rsid w:val="00380821"/>
    <w:rsid w:val="0038191B"/>
    <w:rsid w:val="00382887"/>
    <w:rsid w:val="00384352"/>
    <w:rsid w:val="0038676D"/>
    <w:rsid w:val="00386DFA"/>
    <w:rsid w:val="0039333C"/>
    <w:rsid w:val="00396CD1"/>
    <w:rsid w:val="003971A8"/>
    <w:rsid w:val="00397DEE"/>
    <w:rsid w:val="003A1096"/>
    <w:rsid w:val="003A2BA5"/>
    <w:rsid w:val="003A3123"/>
    <w:rsid w:val="003A324E"/>
    <w:rsid w:val="003A4C9C"/>
    <w:rsid w:val="003A7A5B"/>
    <w:rsid w:val="003B0049"/>
    <w:rsid w:val="003B0B11"/>
    <w:rsid w:val="003B2C60"/>
    <w:rsid w:val="003B2E1F"/>
    <w:rsid w:val="003B4380"/>
    <w:rsid w:val="003B5CA5"/>
    <w:rsid w:val="003C117B"/>
    <w:rsid w:val="003C1416"/>
    <w:rsid w:val="003C198C"/>
    <w:rsid w:val="003C4C0A"/>
    <w:rsid w:val="003C6915"/>
    <w:rsid w:val="003C7AB1"/>
    <w:rsid w:val="003D040B"/>
    <w:rsid w:val="003D0863"/>
    <w:rsid w:val="003D423A"/>
    <w:rsid w:val="003D5845"/>
    <w:rsid w:val="003D5A7C"/>
    <w:rsid w:val="003E3CA0"/>
    <w:rsid w:val="003E476C"/>
    <w:rsid w:val="003E63D5"/>
    <w:rsid w:val="003E6ADE"/>
    <w:rsid w:val="003F0A3F"/>
    <w:rsid w:val="003F1A88"/>
    <w:rsid w:val="003F3E14"/>
    <w:rsid w:val="003F594A"/>
    <w:rsid w:val="003F62E2"/>
    <w:rsid w:val="003F66DE"/>
    <w:rsid w:val="003F6B77"/>
    <w:rsid w:val="004009FD"/>
    <w:rsid w:val="00402C01"/>
    <w:rsid w:val="00403A24"/>
    <w:rsid w:val="0040534F"/>
    <w:rsid w:val="00405449"/>
    <w:rsid w:val="00405BAA"/>
    <w:rsid w:val="00407BC7"/>
    <w:rsid w:val="004121D2"/>
    <w:rsid w:val="00412215"/>
    <w:rsid w:val="004146F0"/>
    <w:rsid w:val="00415395"/>
    <w:rsid w:val="0041591B"/>
    <w:rsid w:val="00415B59"/>
    <w:rsid w:val="00416148"/>
    <w:rsid w:val="00423258"/>
    <w:rsid w:val="0042442D"/>
    <w:rsid w:val="004264D6"/>
    <w:rsid w:val="00426D0F"/>
    <w:rsid w:val="0043313B"/>
    <w:rsid w:val="00436E83"/>
    <w:rsid w:val="0044194C"/>
    <w:rsid w:val="0044501B"/>
    <w:rsid w:val="004455AB"/>
    <w:rsid w:val="0044726D"/>
    <w:rsid w:val="004500C1"/>
    <w:rsid w:val="0045093F"/>
    <w:rsid w:val="0045294C"/>
    <w:rsid w:val="004529D5"/>
    <w:rsid w:val="004572BE"/>
    <w:rsid w:val="00457870"/>
    <w:rsid w:val="00460C63"/>
    <w:rsid w:val="00465D57"/>
    <w:rsid w:val="004728C5"/>
    <w:rsid w:val="004743D2"/>
    <w:rsid w:val="00474F9D"/>
    <w:rsid w:val="00476DD9"/>
    <w:rsid w:val="00476E39"/>
    <w:rsid w:val="00477EE2"/>
    <w:rsid w:val="00484808"/>
    <w:rsid w:val="004855C8"/>
    <w:rsid w:val="00485E40"/>
    <w:rsid w:val="00486500"/>
    <w:rsid w:val="004903E4"/>
    <w:rsid w:val="00491B3C"/>
    <w:rsid w:val="004923AE"/>
    <w:rsid w:val="004943CC"/>
    <w:rsid w:val="00495106"/>
    <w:rsid w:val="004A229E"/>
    <w:rsid w:val="004A240D"/>
    <w:rsid w:val="004A65F6"/>
    <w:rsid w:val="004A7DC7"/>
    <w:rsid w:val="004B09DD"/>
    <w:rsid w:val="004B29B6"/>
    <w:rsid w:val="004B74DF"/>
    <w:rsid w:val="004C12FB"/>
    <w:rsid w:val="004C148D"/>
    <w:rsid w:val="004C1552"/>
    <w:rsid w:val="004C29E8"/>
    <w:rsid w:val="004C2BB0"/>
    <w:rsid w:val="004C2DF8"/>
    <w:rsid w:val="004C355C"/>
    <w:rsid w:val="004C39FC"/>
    <w:rsid w:val="004C4DB0"/>
    <w:rsid w:val="004C7E1C"/>
    <w:rsid w:val="004D1ADB"/>
    <w:rsid w:val="004D2F6E"/>
    <w:rsid w:val="004D433C"/>
    <w:rsid w:val="004D46B3"/>
    <w:rsid w:val="004D5567"/>
    <w:rsid w:val="004D6126"/>
    <w:rsid w:val="004E1420"/>
    <w:rsid w:val="004E1872"/>
    <w:rsid w:val="004E28DA"/>
    <w:rsid w:val="004E5337"/>
    <w:rsid w:val="004E73DC"/>
    <w:rsid w:val="004F123F"/>
    <w:rsid w:val="004F2210"/>
    <w:rsid w:val="004F3772"/>
    <w:rsid w:val="004F633F"/>
    <w:rsid w:val="00502D7F"/>
    <w:rsid w:val="00502FF8"/>
    <w:rsid w:val="0050494E"/>
    <w:rsid w:val="005055D5"/>
    <w:rsid w:val="0050764A"/>
    <w:rsid w:val="00512916"/>
    <w:rsid w:val="00516B99"/>
    <w:rsid w:val="00516F5C"/>
    <w:rsid w:val="00517EF8"/>
    <w:rsid w:val="00520330"/>
    <w:rsid w:val="00522091"/>
    <w:rsid w:val="00522A5B"/>
    <w:rsid w:val="00522BCD"/>
    <w:rsid w:val="00524A94"/>
    <w:rsid w:val="00527043"/>
    <w:rsid w:val="0053059D"/>
    <w:rsid w:val="00530D83"/>
    <w:rsid w:val="00532817"/>
    <w:rsid w:val="00534B3A"/>
    <w:rsid w:val="00535D36"/>
    <w:rsid w:val="00536A36"/>
    <w:rsid w:val="005372F5"/>
    <w:rsid w:val="00544ACD"/>
    <w:rsid w:val="0054594A"/>
    <w:rsid w:val="00545CBB"/>
    <w:rsid w:val="00546115"/>
    <w:rsid w:val="00546F94"/>
    <w:rsid w:val="0055004A"/>
    <w:rsid w:val="00550F8C"/>
    <w:rsid w:val="00552C47"/>
    <w:rsid w:val="00557856"/>
    <w:rsid w:val="00560A40"/>
    <w:rsid w:val="0057006D"/>
    <w:rsid w:val="00571595"/>
    <w:rsid w:val="00571EA7"/>
    <w:rsid w:val="005736D9"/>
    <w:rsid w:val="00574534"/>
    <w:rsid w:val="005753ED"/>
    <w:rsid w:val="005757BB"/>
    <w:rsid w:val="0057628A"/>
    <w:rsid w:val="0057795B"/>
    <w:rsid w:val="005803E1"/>
    <w:rsid w:val="005805A7"/>
    <w:rsid w:val="00581C2C"/>
    <w:rsid w:val="00586C71"/>
    <w:rsid w:val="00591C08"/>
    <w:rsid w:val="005A2CA6"/>
    <w:rsid w:val="005A36D5"/>
    <w:rsid w:val="005A42C6"/>
    <w:rsid w:val="005A4AF5"/>
    <w:rsid w:val="005B0C14"/>
    <w:rsid w:val="005B23E2"/>
    <w:rsid w:val="005B263B"/>
    <w:rsid w:val="005B312B"/>
    <w:rsid w:val="005B5B06"/>
    <w:rsid w:val="005B63E0"/>
    <w:rsid w:val="005B6D23"/>
    <w:rsid w:val="005B7E14"/>
    <w:rsid w:val="005C534B"/>
    <w:rsid w:val="005C71A1"/>
    <w:rsid w:val="005D13F6"/>
    <w:rsid w:val="005D1B83"/>
    <w:rsid w:val="005D23BE"/>
    <w:rsid w:val="005D4219"/>
    <w:rsid w:val="005D56F1"/>
    <w:rsid w:val="005D581C"/>
    <w:rsid w:val="005D6511"/>
    <w:rsid w:val="005D69AB"/>
    <w:rsid w:val="005E03CB"/>
    <w:rsid w:val="005E0890"/>
    <w:rsid w:val="005E21B8"/>
    <w:rsid w:val="005E22AD"/>
    <w:rsid w:val="005E41F2"/>
    <w:rsid w:val="005E7EFB"/>
    <w:rsid w:val="005F0384"/>
    <w:rsid w:val="005F1422"/>
    <w:rsid w:val="005F2D12"/>
    <w:rsid w:val="005F3CAA"/>
    <w:rsid w:val="005F490D"/>
    <w:rsid w:val="005F4DBD"/>
    <w:rsid w:val="005F67FB"/>
    <w:rsid w:val="005F6F9E"/>
    <w:rsid w:val="00604130"/>
    <w:rsid w:val="00604424"/>
    <w:rsid w:val="00604D1F"/>
    <w:rsid w:val="00605384"/>
    <w:rsid w:val="00605557"/>
    <w:rsid w:val="006068ED"/>
    <w:rsid w:val="00606C15"/>
    <w:rsid w:val="00607539"/>
    <w:rsid w:val="0060793A"/>
    <w:rsid w:val="00607AD3"/>
    <w:rsid w:val="00607B59"/>
    <w:rsid w:val="0061051B"/>
    <w:rsid w:val="00610683"/>
    <w:rsid w:val="00612113"/>
    <w:rsid w:val="00612882"/>
    <w:rsid w:val="00612928"/>
    <w:rsid w:val="00612AEB"/>
    <w:rsid w:val="00613E15"/>
    <w:rsid w:val="006150D4"/>
    <w:rsid w:val="00615560"/>
    <w:rsid w:val="00616414"/>
    <w:rsid w:val="00622045"/>
    <w:rsid w:val="00626732"/>
    <w:rsid w:val="00627ECF"/>
    <w:rsid w:val="00631639"/>
    <w:rsid w:val="00635568"/>
    <w:rsid w:val="00635DF0"/>
    <w:rsid w:val="006378E4"/>
    <w:rsid w:val="00641465"/>
    <w:rsid w:val="00642079"/>
    <w:rsid w:val="00642C4B"/>
    <w:rsid w:val="00645C43"/>
    <w:rsid w:val="00646451"/>
    <w:rsid w:val="006512EF"/>
    <w:rsid w:val="006537B1"/>
    <w:rsid w:val="006537BE"/>
    <w:rsid w:val="00654B14"/>
    <w:rsid w:val="0065502D"/>
    <w:rsid w:val="0065508D"/>
    <w:rsid w:val="0066247F"/>
    <w:rsid w:val="00663CD0"/>
    <w:rsid w:val="00663DA7"/>
    <w:rsid w:val="00664764"/>
    <w:rsid w:val="00665AA1"/>
    <w:rsid w:val="00665DC3"/>
    <w:rsid w:val="00672535"/>
    <w:rsid w:val="006766AB"/>
    <w:rsid w:val="00677885"/>
    <w:rsid w:val="00683478"/>
    <w:rsid w:val="00684D38"/>
    <w:rsid w:val="00686E0E"/>
    <w:rsid w:val="006919A6"/>
    <w:rsid w:val="006922D9"/>
    <w:rsid w:val="006925FC"/>
    <w:rsid w:val="00693396"/>
    <w:rsid w:val="00694976"/>
    <w:rsid w:val="006A03C0"/>
    <w:rsid w:val="006A1067"/>
    <w:rsid w:val="006A3DEB"/>
    <w:rsid w:val="006A551E"/>
    <w:rsid w:val="006A5A81"/>
    <w:rsid w:val="006A655D"/>
    <w:rsid w:val="006B0789"/>
    <w:rsid w:val="006B164B"/>
    <w:rsid w:val="006B1A90"/>
    <w:rsid w:val="006B29AD"/>
    <w:rsid w:val="006B51A8"/>
    <w:rsid w:val="006B53E6"/>
    <w:rsid w:val="006B5AEF"/>
    <w:rsid w:val="006B6FF3"/>
    <w:rsid w:val="006B72E5"/>
    <w:rsid w:val="006B7DAD"/>
    <w:rsid w:val="006C3A8C"/>
    <w:rsid w:val="006C4155"/>
    <w:rsid w:val="006C55FF"/>
    <w:rsid w:val="006D0093"/>
    <w:rsid w:val="006D127A"/>
    <w:rsid w:val="006D3189"/>
    <w:rsid w:val="006D38E9"/>
    <w:rsid w:val="006D42DB"/>
    <w:rsid w:val="006D6543"/>
    <w:rsid w:val="006D77FB"/>
    <w:rsid w:val="006E1C53"/>
    <w:rsid w:val="006E739F"/>
    <w:rsid w:val="006F0E25"/>
    <w:rsid w:val="006F59FF"/>
    <w:rsid w:val="006F6BCB"/>
    <w:rsid w:val="007003C8"/>
    <w:rsid w:val="007003E3"/>
    <w:rsid w:val="0070053F"/>
    <w:rsid w:val="00704067"/>
    <w:rsid w:val="00704CFA"/>
    <w:rsid w:val="0071141E"/>
    <w:rsid w:val="00711B49"/>
    <w:rsid w:val="00712972"/>
    <w:rsid w:val="00712D69"/>
    <w:rsid w:val="00712DD3"/>
    <w:rsid w:val="00712EB6"/>
    <w:rsid w:val="0071543A"/>
    <w:rsid w:val="0072013A"/>
    <w:rsid w:val="00720366"/>
    <w:rsid w:val="0072047C"/>
    <w:rsid w:val="007230EB"/>
    <w:rsid w:val="00726938"/>
    <w:rsid w:val="007271A6"/>
    <w:rsid w:val="00730926"/>
    <w:rsid w:val="00730987"/>
    <w:rsid w:val="00730A0F"/>
    <w:rsid w:val="00731346"/>
    <w:rsid w:val="007313F6"/>
    <w:rsid w:val="00732045"/>
    <w:rsid w:val="00732875"/>
    <w:rsid w:val="00732D93"/>
    <w:rsid w:val="00734C14"/>
    <w:rsid w:val="0073656D"/>
    <w:rsid w:val="00737FAB"/>
    <w:rsid w:val="007411CA"/>
    <w:rsid w:val="007412C1"/>
    <w:rsid w:val="007428B2"/>
    <w:rsid w:val="007429C2"/>
    <w:rsid w:val="007433DA"/>
    <w:rsid w:val="007442EA"/>
    <w:rsid w:val="00746311"/>
    <w:rsid w:val="00746890"/>
    <w:rsid w:val="00754EAD"/>
    <w:rsid w:val="007565CF"/>
    <w:rsid w:val="00761EC4"/>
    <w:rsid w:val="00764B40"/>
    <w:rsid w:val="00764C47"/>
    <w:rsid w:val="00765C3E"/>
    <w:rsid w:val="007663C1"/>
    <w:rsid w:val="0077017C"/>
    <w:rsid w:val="007709F5"/>
    <w:rsid w:val="00770A40"/>
    <w:rsid w:val="00777465"/>
    <w:rsid w:val="007777FD"/>
    <w:rsid w:val="00780A2A"/>
    <w:rsid w:val="007818CD"/>
    <w:rsid w:val="00782434"/>
    <w:rsid w:val="0078413E"/>
    <w:rsid w:val="0079418C"/>
    <w:rsid w:val="00795404"/>
    <w:rsid w:val="00795614"/>
    <w:rsid w:val="00795ADC"/>
    <w:rsid w:val="00797A53"/>
    <w:rsid w:val="007A0D34"/>
    <w:rsid w:val="007A43C3"/>
    <w:rsid w:val="007A4FBE"/>
    <w:rsid w:val="007A7909"/>
    <w:rsid w:val="007B0CDF"/>
    <w:rsid w:val="007B2A2B"/>
    <w:rsid w:val="007B2CFD"/>
    <w:rsid w:val="007B61B4"/>
    <w:rsid w:val="007C1FE8"/>
    <w:rsid w:val="007C5D51"/>
    <w:rsid w:val="007C714E"/>
    <w:rsid w:val="007D22EF"/>
    <w:rsid w:val="007D306C"/>
    <w:rsid w:val="007D5710"/>
    <w:rsid w:val="007D73A0"/>
    <w:rsid w:val="007D78B1"/>
    <w:rsid w:val="007D7C6D"/>
    <w:rsid w:val="007E3CB3"/>
    <w:rsid w:val="007E5891"/>
    <w:rsid w:val="007E6831"/>
    <w:rsid w:val="007E7D88"/>
    <w:rsid w:val="007F3E9D"/>
    <w:rsid w:val="007F4805"/>
    <w:rsid w:val="007F5535"/>
    <w:rsid w:val="007F6A60"/>
    <w:rsid w:val="007F6CB6"/>
    <w:rsid w:val="00800124"/>
    <w:rsid w:val="008028F8"/>
    <w:rsid w:val="00802C27"/>
    <w:rsid w:val="008032BF"/>
    <w:rsid w:val="008044AF"/>
    <w:rsid w:val="00807DD7"/>
    <w:rsid w:val="00810148"/>
    <w:rsid w:val="00813B84"/>
    <w:rsid w:val="00813EA4"/>
    <w:rsid w:val="00821B0B"/>
    <w:rsid w:val="00821C0C"/>
    <w:rsid w:val="0082346C"/>
    <w:rsid w:val="008253CE"/>
    <w:rsid w:val="00826422"/>
    <w:rsid w:val="00826FBF"/>
    <w:rsid w:val="00827D42"/>
    <w:rsid w:val="00831FBE"/>
    <w:rsid w:val="00831FC5"/>
    <w:rsid w:val="00833E7E"/>
    <w:rsid w:val="00834F0B"/>
    <w:rsid w:val="00843104"/>
    <w:rsid w:val="008460A0"/>
    <w:rsid w:val="008476BC"/>
    <w:rsid w:val="0085180B"/>
    <w:rsid w:val="0085197B"/>
    <w:rsid w:val="00852CD2"/>
    <w:rsid w:val="00852F28"/>
    <w:rsid w:val="008560AC"/>
    <w:rsid w:val="00856186"/>
    <w:rsid w:val="00856835"/>
    <w:rsid w:val="008616C4"/>
    <w:rsid w:val="00861B1A"/>
    <w:rsid w:val="00866D4B"/>
    <w:rsid w:val="00866DD3"/>
    <w:rsid w:val="0086745E"/>
    <w:rsid w:val="00871005"/>
    <w:rsid w:val="00871449"/>
    <w:rsid w:val="0087556E"/>
    <w:rsid w:val="0087633E"/>
    <w:rsid w:val="008772BB"/>
    <w:rsid w:val="0087773B"/>
    <w:rsid w:val="00877A91"/>
    <w:rsid w:val="008818F8"/>
    <w:rsid w:val="008828F5"/>
    <w:rsid w:val="00883570"/>
    <w:rsid w:val="008835DD"/>
    <w:rsid w:val="0088543B"/>
    <w:rsid w:val="008858EF"/>
    <w:rsid w:val="00886A50"/>
    <w:rsid w:val="00890461"/>
    <w:rsid w:val="00893430"/>
    <w:rsid w:val="00893CE5"/>
    <w:rsid w:val="00893DC1"/>
    <w:rsid w:val="00896479"/>
    <w:rsid w:val="00896869"/>
    <w:rsid w:val="00896EAD"/>
    <w:rsid w:val="008A2D0C"/>
    <w:rsid w:val="008A4E33"/>
    <w:rsid w:val="008B0DAB"/>
    <w:rsid w:val="008B54B7"/>
    <w:rsid w:val="008B5C8A"/>
    <w:rsid w:val="008B5E5C"/>
    <w:rsid w:val="008C2006"/>
    <w:rsid w:val="008C5BA1"/>
    <w:rsid w:val="008C601F"/>
    <w:rsid w:val="008D14F4"/>
    <w:rsid w:val="008D180C"/>
    <w:rsid w:val="008D2515"/>
    <w:rsid w:val="008D49A4"/>
    <w:rsid w:val="008D4C8A"/>
    <w:rsid w:val="008D4EF0"/>
    <w:rsid w:val="008D6701"/>
    <w:rsid w:val="008E070D"/>
    <w:rsid w:val="008E2813"/>
    <w:rsid w:val="008E3135"/>
    <w:rsid w:val="008E3324"/>
    <w:rsid w:val="008E7731"/>
    <w:rsid w:val="008F5119"/>
    <w:rsid w:val="008F5610"/>
    <w:rsid w:val="008F67EA"/>
    <w:rsid w:val="00903C71"/>
    <w:rsid w:val="00904F62"/>
    <w:rsid w:val="00907947"/>
    <w:rsid w:val="00912F1A"/>
    <w:rsid w:val="00920946"/>
    <w:rsid w:val="0092270D"/>
    <w:rsid w:val="00927BFD"/>
    <w:rsid w:val="00930532"/>
    <w:rsid w:val="0093077B"/>
    <w:rsid w:val="009330CF"/>
    <w:rsid w:val="009365AF"/>
    <w:rsid w:val="00936DE2"/>
    <w:rsid w:val="009372E5"/>
    <w:rsid w:val="0094349A"/>
    <w:rsid w:val="00946878"/>
    <w:rsid w:val="00952D80"/>
    <w:rsid w:val="0095328C"/>
    <w:rsid w:val="00955D38"/>
    <w:rsid w:val="0096259A"/>
    <w:rsid w:val="0096345A"/>
    <w:rsid w:val="00965FEC"/>
    <w:rsid w:val="0097028E"/>
    <w:rsid w:val="00971B25"/>
    <w:rsid w:val="00971FFD"/>
    <w:rsid w:val="00972A10"/>
    <w:rsid w:val="00973A66"/>
    <w:rsid w:val="009749CB"/>
    <w:rsid w:val="00974E64"/>
    <w:rsid w:val="00974EFC"/>
    <w:rsid w:val="00975435"/>
    <w:rsid w:val="00977373"/>
    <w:rsid w:val="009808A9"/>
    <w:rsid w:val="00983849"/>
    <w:rsid w:val="00984C28"/>
    <w:rsid w:val="00984E31"/>
    <w:rsid w:val="00987AF1"/>
    <w:rsid w:val="00996A22"/>
    <w:rsid w:val="009A19C5"/>
    <w:rsid w:val="009A2EA8"/>
    <w:rsid w:val="009A354D"/>
    <w:rsid w:val="009A3FDA"/>
    <w:rsid w:val="009A4B2D"/>
    <w:rsid w:val="009A7424"/>
    <w:rsid w:val="009A7F91"/>
    <w:rsid w:val="009B3CA8"/>
    <w:rsid w:val="009B3E32"/>
    <w:rsid w:val="009B5377"/>
    <w:rsid w:val="009B6413"/>
    <w:rsid w:val="009C050A"/>
    <w:rsid w:val="009C2E9F"/>
    <w:rsid w:val="009C4147"/>
    <w:rsid w:val="009C4BCA"/>
    <w:rsid w:val="009C6CA2"/>
    <w:rsid w:val="009D0938"/>
    <w:rsid w:val="009D0B9C"/>
    <w:rsid w:val="009D3C0F"/>
    <w:rsid w:val="009D3EBE"/>
    <w:rsid w:val="009D5BE6"/>
    <w:rsid w:val="009E0C86"/>
    <w:rsid w:val="009E14EB"/>
    <w:rsid w:val="009E2E37"/>
    <w:rsid w:val="009E3A80"/>
    <w:rsid w:val="009E7789"/>
    <w:rsid w:val="009F2AA8"/>
    <w:rsid w:val="009F38D2"/>
    <w:rsid w:val="009F462C"/>
    <w:rsid w:val="009F4F91"/>
    <w:rsid w:val="00A03021"/>
    <w:rsid w:val="00A05130"/>
    <w:rsid w:val="00A06CDE"/>
    <w:rsid w:val="00A071CE"/>
    <w:rsid w:val="00A074C2"/>
    <w:rsid w:val="00A12360"/>
    <w:rsid w:val="00A12811"/>
    <w:rsid w:val="00A12E3A"/>
    <w:rsid w:val="00A1339A"/>
    <w:rsid w:val="00A167B7"/>
    <w:rsid w:val="00A200E5"/>
    <w:rsid w:val="00A21AED"/>
    <w:rsid w:val="00A21B03"/>
    <w:rsid w:val="00A21BA4"/>
    <w:rsid w:val="00A21ECD"/>
    <w:rsid w:val="00A23E06"/>
    <w:rsid w:val="00A2626E"/>
    <w:rsid w:val="00A30A22"/>
    <w:rsid w:val="00A30BCA"/>
    <w:rsid w:val="00A324E8"/>
    <w:rsid w:val="00A336F3"/>
    <w:rsid w:val="00A3376F"/>
    <w:rsid w:val="00A33CB1"/>
    <w:rsid w:val="00A35474"/>
    <w:rsid w:val="00A40797"/>
    <w:rsid w:val="00A411A5"/>
    <w:rsid w:val="00A420E0"/>
    <w:rsid w:val="00A46595"/>
    <w:rsid w:val="00A46829"/>
    <w:rsid w:val="00A47981"/>
    <w:rsid w:val="00A50A20"/>
    <w:rsid w:val="00A5286D"/>
    <w:rsid w:val="00A5314B"/>
    <w:rsid w:val="00A55D0D"/>
    <w:rsid w:val="00A6023E"/>
    <w:rsid w:val="00A611AC"/>
    <w:rsid w:val="00A61F29"/>
    <w:rsid w:val="00A6520E"/>
    <w:rsid w:val="00A66677"/>
    <w:rsid w:val="00A67680"/>
    <w:rsid w:val="00A67777"/>
    <w:rsid w:val="00A72EC3"/>
    <w:rsid w:val="00A731AB"/>
    <w:rsid w:val="00A7591E"/>
    <w:rsid w:val="00A819BD"/>
    <w:rsid w:val="00A81B96"/>
    <w:rsid w:val="00A82363"/>
    <w:rsid w:val="00A85A1E"/>
    <w:rsid w:val="00A85CE0"/>
    <w:rsid w:val="00A85D4D"/>
    <w:rsid w:val="00A878CA"/>
    <w:rsid w:val="00A9085F"/>
    <w:rsid w:val="00A90A6E"/>
    <w:rsid w:val="00A90E7A"/>
    <w:rsid w:val="00A93019"/>
    <w:rsid w:val="00A951C5"/>
    <w:rsid w:val="00A96A0E"/>
    <w:rsid w:val="00A97205"/>
    <w:rsid w:val="00A9774F"/>
    <w:rsid w:val="00AA0B3B"/>
    <w:rsid w:val="00AA0C3E"/>
    <w:rsid w:val="00AA158F"/>
    <w:rsid w:val="00AA2323"/>
    <w:rsid w:val="00AA263D"/>
    <w:rsid w:val="00AA2975"/>
    <w:rsid w:val="00AA48D4"/>
    <w:rsid w:val="00AA7624"/>
    <w:rsid w:val="00AA78AE"/>
    <w:rsid w:val="00AB4A23"/>
    <w:rsid w:val="00AB7150"/>
    <w:rsid w:val="00AC0A67"/>
    <w:rsid w:val="00AC240B"/>
    <w:rsid w:val="00AC3D50"/>
    <w:rsid w:val="00AC554E"/>
    <w:rsid w:val="00AD434B"/>
    <w:rsid w:val="00AD52E6"/>
    <w:rsid w:val="00AD7CFC"/>
    <w:rsid w:val="00AE0A5D"/>
    <w:rsid w:val="00AE0CE6"/>
    <w:rsid w:val="00AE11E2"/>
    <w:rsid w:val="00AE2B10"/>
    <w:rsid w:val="00AE4EA3"/>
    <w:rsid w:val="00AE5B27"/>
    <w:rsid w:val="00AE5C55"/>
    <w:rsid w:val="00AE7C0A"/>
    <w:rsid w:val="00AE7CEB"/>
    <w:rsid w:val="00AF29EA"/>
    <w:rsid w:val="00AF2F11"/>
    <w:rsid w:val="00AF6689"/>
    <w:rsid w:val="00AF7122"/>
    <w:rsid w:val="00B00814"/>
    <w:rsid w:val="00B00A91"/>
    <w:rsid w:val="00B01E79"/>
    <w:rsid w:val="00B0297A"/>
    <w:rsid w:val="00B0372A"/>
    <w:rsid w:val="00B049C6"/>
    <w:rsid w:val="00B05E45"/>
    <w:rsid w:val="00B06B23"/>
    <w:rsid w:val="00B144B6"/>
    <w:rsid w:val="00B146AC"/>
    <w:rsid w:val="00B14D0D"/>
    <w:rsid w:val="00B1644E"/>
    <w:rsid w:val="00B16719"/>
    <w:rsid w:val="00B176EB"/>
    <w:rsid w:val="00B17826"/>
    <w:rsid w:val="00B201C0"/>
    <w:rsid w:val="00B22AA5"/>
    <w:rsid w:val="00B27CD2"/>
    <w:rsid w:val="00B303E6"/>
    <w:rsid w:val="00B31BAB"/>
    <w:rsid w:val="00B32497"/>
    <w:rsid w:val="00B36EDE"/>
    <w:rsid w:val="00B40618"/>
    <w:rsid w:val="00B40722"/>
    <w:rsid w:val="00B4458A"/>
    <w:rsid w:val="00B44801"/>
    <w:rsid w:val="00B44826"/>
    <w:rsid w:val="00B45AAB"/>
    <w:rsid w:val="00B47A18"/>
    <w:rsid w:val="00B53215"/>
    <w:rsid w:val="00B54F9A"/>
    <w:rsid w:val="00B55259"/>
    <w:rsid w:val="00B557C4"/>
    <w:rsid w:val="00B56748"/>
    <w:rsid w:val="00B622CC"/>
    <w:rsid w:val="00B62470"/>
    <w:rsid w:val="00B627E7"/>
    <w:rsid w:val="00B63060"/>
    <w:rsid w:val="00B63463"/>
    <w:rsid w:val="00B64EFC"/>
    <w:rsid w:val="00B66458"/>
    <w:rsid w:val="00B70387"/>
    <w:rsid w:val="00B70CD6"/>
    <w:rsid w:val="00B71087"/>
    <w:rsid w:val="00B72B51"/>
    <w:rsid w:val="00B72E4C"/>
    <w:rsid w:val="00B746B9"/>
    <w:rsid w:val="00B754B2"/>
    <w:rsid w:val="00B76D57"/>
    <w:rsid w:val="00B77029"/>
    <w:rsid w:val="00B77C9D"/>
    <w:rsid w:val="00B8203B"/>
    <w:rsid w:val="00B8290B"/>
    <w:rsid w:val="00B838B1"/>
    <w:rsid w:val="00B849F1"/>
    <w:rsid w:val="00B84F8A"/>
    <w:rsid w:val="00B959EC"/>
    <w:rsid w:val="00B95F6A"/>
    <w:rsid w:val="00B9779D"/>
    <w:rsid w:val="00BA1715"/>
    <w:rsid w:val="00BA23A9"/>
    <w:rsid w:val="00BA3395"/>
    <w:rsid w:val="00BA5A35"/>
    <w:rsid w:val="00BA6741"/>
    <w:rsid w:val="00BB1EFA"/>
    <w:rsid w:val="00BB239F"/>
    <w:rsid w:val="00BB4B7A"/>
    <w:rsid w:val="00BC14E7"/>
    <w:rsid w:val="00BC1556"/>
    <w:rsid w:val="00BC20F4"/>
    <w:rsid w:val="00BD5957"/>
    <w:rsid w:val="00BD7C6B"/>
    <w:rsid w:val="00BE34AC"/>
    <w:rsid w:val="00BE468E"/>
    <w:rsid w:val="00BE7449"/>
    <w:rsid w:val="00BF04C7"/>
    <w:rsid w:val="00BF06E0"/>
    <w:rsid w:val="00BF332D"/>
    <w:rsid w:val="00BF3969"/>
    <w:rsid w:val="00BF5B00"/>
    <w:rsid w:val="00C00056"/>
    <w:rsid w:val="00C032DD"/>
    <w:rsid w:val="00C04532"/>
    <w:rsid w:val="00C06767"/>
    <w:rsid w:val="00C07991"/>
    <w:rsid w:val="00C07CD4"/>
    <w:rsid w:val="00C1004C"/>
    <w:rsid w:val="00C10D3F"/>
    <w:rsid w:val="00C11E08"/>
    <w:rsid w:val="00C14139"/>
    <w:rsid w:val="00C15AB0"/>
    <w:rsid w:val="00C219CC"/>
    <w:rsid w:val="00C232AF"/>
    <w:rsid w:val="00C26CDB"/>
    <w:rsid w:val="00C32643"/>
    <w:rsid w:val="00C33AA2"/>
    <w:rsid w:val="00C372D7"/>
    <w:rsid w:val="00C4142B"/>
    <w:rsid w:val="00C42A36"/>
    <w:rsid w:val="00C42E44"/>
    <w:rsid w:val="00C447DC"/>
    <w:rsid w:val="00C47791"/>
    <w:rsid w:val="00C47988"/>
    <w:rsid w:val="00C47FA5"/>
    <w:rsid w:val="00C527D6"/>
    <w:rsid w:val="00C53510"/>
    <w:rsid w:val="00C5385E"/>
    <w:rsid w:val="00C53B82"/>
    <w:rsid w:val="00C6234D"/>
    <w:rsid w:val="00C62CF2"/>
    <w:rsid w:val="00C63A74"/>
    <w:rsid w:val="00C64A77"/>
    <w:rsid w:val="00C65097"/>
    <w:rsid w:val="00C65438"/>
    <w:rsid w:val="00C654EC"/>
    <w:rsid w:val="00C666C4"/>
    <w:rsid w:val="00C674EE"/>
    <w:rsid w:val="00C67C9B"/>
    <w:rsid w:val="00C714F8"/>
    <w:rsid w:val="00C73FCF"/>
    <w:rsid w:val="00C74868"/>
    <w:rsid w:val="00C75442"/>
    <w:rsid w:val="00C777E8"/>
    <w:rsid w:val="00C77A03"/>
    <w:rsid w:val="00C84DFA"/>
    <w:rsid w:val="00C87FD1"/>
    <w:rsid w:val="00C9054D"/>
    <w:rsid w:val="00C931A2"/>
    <w:rsid w:val="00C93550"/>
    <w:rsid w:val="00C94AA2"/>
    <w:rsid w:val="00C95DA2"/>
    <w:rsid w:val="00CA0C0E"/>
    <w:rsid w:val="00CA1AC0"/>
    <w:rsid w:val="00CA31D0"/>
    <w:rsid w:val="00CA3788"/>
    <w:rsid w:val="00CA38EF"/>
    <w:rsid w:val="00CA4281"/>
    <w:rsid w:val="00CA7AB5"/>
    <w:rsid w:val="00CB0998"/>
    <w:rsid w:val="00CB186D"/>
    <w:rsid w:val="00CB20A9"/>
    <w:rsid w:val="00CB2B2F"/>
    <w:rsid w:val="00CB2DEC"/>
    <w:rsid w:val="00CB4A1B"/>
    <w:rsid w:val="00CB4EC8"/>
    <w:rsid w:val="00CB78B0"/>
    <w:rsid w:val="00CC3782"/>
    <w:rsid w:val="00CC4D13"/>
    <w:rsid w:val="00CC60B7"/>
    <w:rsid w:val="00CD0E68"/>
    <w:rsid w:val="00CD25C4"/>
    <w:rsid w:val="00CD48B6"/>
    <w:rsid w:val="00CD51CD"/>
    <w:rsid w:val="00CD56D1"/>
    <w:rsid w:val="00CD5BAD"/>
    <w:rsid w:val="00CD6D7C"/>
    <w:rsid w:val="00CD7A3B"/>
    <w:rsid w:val="00CE1F2A"/>
    <w:rsid w:val="00CE46DD"/>
    <w:rsid w:val="00CE513A"/>
    <w:rsid w:val="00CE53DB"/>
    <w:rsid w:val="00CE65F6"/>
    <w:rsid w:val="00CF004B"/>
    <w:rsid w:val="00CF1645"/>
    <w:rsid w:val="00CF20AB"/>
    <w:rsid w:val="00CF2328"/>
    <w:rsid w:val="00CF2C16"/>
    <w:rsid w:val="00CF6BDF"/>
    <w:rsid w:val="00D01E17"/>
    <w:rsid w:val="00D025A3"/>
    <w:rsid w:val="00D02A34"/>
    <w:rsid w:val="00D0325D"/>
    <w:rsid w:val="00D06FCD"/>
    <w:rsid w:val="00D079DD"/>
    <w:rsid w:val="00D10470"/>
    <w:rsid w:val="00D12D49"/>
    <w:rsid w:val="00D15B24"/>
    <w:rsid w:val="00D21E7E"/>
    <w:rsid w:val="00D224BB"/>
    <w:rsid w:val="00D2689F"/>
    <w:rsid w:val="00D27232"/>
    <w:rsid w:val="00D27E33"/>
    <w:rsid w:val="00D30982"/>
    <w:rsid w:val="00D3194F"/>
    <w:rsid w:val="00D31CC6"/>
    <w:rsid w:val="00D33B1E"/>
    <w:rsid w:val="00D35397"/>
    <w:rsid w:val="00D368CF"/>
    <w:rsid w:val="00D45E96"/>
    <w:rsid w:val="00D505F4"/>
    <w:rsid w:val="00D52E47"/>
    <w:rsid w:val="00D547FB"/>
    <w:rsid w:val="00D54D57"/>
    <w:rsid w:val="00D62206"/>
    <w:rsid w:val="00D667AB"/>
    <w:rsid w:val="00D66AAB"/>
    <w:rsid w:val="00D72BDE"/>
    <w:rsid w:val="00D75555"/>
    <w:rsid w:val="00D7556B"/>
    <w:rsid w:val="00D75980"/>
    <w:rsid w:val="00D84426"/>
    <w:rsid w:val="00D84922"/>
    <w:rsid w:val="00D8525B"/>
    <w:rsid w:val="00D8717D"/>
    <w:rsid w:val="00D87F00"/>
    <w:rsid w:val="00D92B18"/>
    <w:rsid w:val="00DA7041"/>
    <w:rsid w:val="00DC1304"/>
    <w:rsid w:val="00DC409C"/>
    <w:rsid w:val="00DC54AB"/>
    <w:rsid w:val="00DC5FDD"/>
    <w:rsid w:val="00DD0B28"/>
    <w:rsid w:val="00DD319A"/>
    <w:rsid w:val="00DD63F4"/>
    <w:rsid w:val="00DD6CB5"/>
    <w:rsid w:val="00DE02D3"/>
    <w:rsid w:val="00DE5355"/>
    <w:rsid w:val="00DE6786"/>
    <w:rsid w:val="00DF0271"/>
    <w:rsid w:val="00DF2EC4"/>
    <w:rsid w:val="00DF4042"/>
    <w:rsid w:val="00DF7E6D"/>
    <w:rsid w:val="00E0216D"/>
    <w:rsid w:val="00E02C98"/>
    <w:rsid w:val="00E03732"/>
    <w:rsid w:val="00E0398F"/>
    <w:rsid w:val="00E03A5F"/>
    <w:rsid w:val="00E03CB4"/>
    <w:rsid w:val="00E04CEE"/>
    <w:rsid w:val="00E065E0"/>
    <w:rsid w:val="00E06741"/>
    <w:rsid w:val="00E115EF"/>
    <w:rsid w:val="00E117D0"/>
    <w:rsid w:val="00E11D2D"/>
    <w:rsid w:val="00E11DDC"/>
    <w:rsid w:val="00E11EE2"/>
    <w:rsid w:val="00E13B39"/>
    <w:rsid w:val="00E13EF8"/>
    <w:rsid w:val="00E14EE2"/>
    <w:rsid w:val="00E16E3C"/>
    <w:rsid w:val="00E2033F"/>
    <w:rsid w:val="00E2162E"/>
    <w:rsid w:val="00E23D7D"/>
    <w:rsid w:val="00E23F27"/>
    <w:rsid w:val="00E24C38"/>
    <w:rsid w:val="00E26990"/>
    <w:rsid w:val="00E2763C"/>
    <w:rsid w:val="00E276C0"/>
    <w:rsid w:val="00E3092C"/>
    <w:rsid w:val="00E345D1"/>
    <w:rsid w:val="00E34791"/>
    <w:rsid w:val="00E351F8"/>
    <w:rsid w:val="00E354D5"/>
    <w:rsid w:val="00E36D36"/>
    <w:rsid w:val="00E370AE"/>
    <w:rsid w:val="00E372B6"/>
    <w:rsid w:val="00E411A7"/>
    <w:rsid w:val="00E42EA5"/>
    <w:rsid w:val="00E460F1"/>
    <w:rsid w:val="00E50B34"/>
    <w:rsid w:val="00E50E23"/>
    <w:rsid w:val="00E52DDA"/>
    <w:rsid w:val="00E53731"/>
    <w:rsid w:val="00E61EB1"/>
    <w:rsid w:val="00E62AE8"/>
    <w:rsid w:val="00E6321B"/>
    <w:rsid w:val="00E638AA"/>
    <w:rsid w:val="00E64228"/>
    <w:rsid w:val="00E64AA0"/>
    <w:rsid w:val="00E70D82"/>
    <w:rsid w:val="00E70FF6"/>
    <w:rsid w:val="00E71660"/>
    <w:rsid w:val="00E73C2B"/>
    <w:rsid w:val="00E755A2"/>
    <w:rsid w:val="00E75C0F"/>
    <w:rsid w:val="00E76450"/>
    <w:rsid w:val="00E76460"/>
    <w:rsid w:val="00E768C0"/>
    <w:rsid w:val="00E80552"/>
    <w:rsid w:val="00E81020"/>
    <w:rsid w:val="00E82268"/>
    <w:rsid w:val="00E82495"/>
    <w:rsid w:val="00E82FFD"/>
    <w:rsid w:val="00E833D6"/>
    <w:rsid w:val="00E84553"/>
    <w:rsid w:val="00E85A1D"/>
    <w:rsid w:val="00E8663D"/>
    <w:rsid w:val="00E87175"/>
    <w:rsid w:val="00E878B8"/>
    <w:rsid w:val="00E90A75"/>
    <w:rsid w:val="00E91447"/>
    <w:rsid w:val="00E91B8F"/>
    <w:rsid w:val="00E91CCE"/>
    <w:rsid w:val="00E934B3"/>
    <w:rsid w:val="00E9360D"/>
    <w:rsid w:val="00E9402C"/>
    <w:rsid w:val="00E94A37"/>
    <w:rsid w:val="00E96211"/>
    <w:rsid w:val="00E9635B"/>
    <w:rsid w:val="00E96756"/>
    <w:rsid w:val="00E9688A"/>
    <w:rsid w:val="00E97F54"/>
    <w:rsid w:val="00EA0E3D"/>
    <w:rsid w:val="00EA33D6"/>
    <w:rsid w:val="00EA4D34"/>
    <w:rsid w:val="00EA5A1E"/>
    <w:rsid w:val="00EA628A"/>
    <w:rsid w:val="00EA7593"/>
    <w:rsid w:val="00EA79F3"/>
    <w:rsid w:val="00EB2922"/>
    <w:rsid w:val="00EC0AA2"/>
    <w:rsid w:val="00EC0AD0"/>
    <w:rsid w:val="00EC78A7"/>
    <w:rsid w:val="00ED0B04"/>
    <w:rsid w:val="00ED0C58"/>
    <w:rsid w:val="00ED5E03"/>
    <w:rsid w:val="00EE034B"/>
    <w:rsid w:val="00EE334C"/>
    <w:rsid w:val="00EE584E"/>
    <w:rsid w:val="00EF13B4"/>
    <w:rsid w:val="00EF4DC8"/>
    <w:rsid w:val="00EF53ED"/>
    <w:rsid w:val="00EF5B29"/>
    <w:rsid w:val="00F0078F"/>
    <w:rsid w:val="00F0147F"/>
    <w:rsid w:val="00F052B6"/>
    <w:rsid w:val="00F0569A"/>
    <w:rsid w:val="00F07500"/>
    <w:rsid w:val="00F1170E"/>
    <w:rsid w:val="00F12C19"/>
    <w:rsid w:val="00F12EBC"/>
    <w:rsid w:val="00F148E0"/>
    <w:rsid w:val="00F15EB2"/>
    <w:rsid w:val="00F201DB"/>
    <w:rsid w:val="00F227EA"/>
    <w:rsid w:val="00F239C6"/>
    <w:rsid w:val="00F25869"/>
    <w:rsid w:val="00F25B14"/>
    <w:rsid w:val="00F354C2"/>
    <w:rsid w:val="00F36228"/>
    <w:rsid w:val="00F36D8B"/>
    <w:rsid w:val="00F4003C"/>
    <w:rsid w:val="00F406CF"/>
    <w:rsid w:val="00F40EB2"/>
    <w:rsid w:val="00F4547C"/>
    <w:rsid w:val="00F47AFF"/>
    <w:rsid w:val="00F47B53"/>
    <w:rsid w:val="00F53A6B"/>
    <w:rsid w:val="00F548D9"/>
    <w:rsid w:val="00F54A73"/>
    <w:rsid w:val="00F55567"/>
    <w:rsid w:val="00F624C7"/>
    <w:rsid w:val="00F63976"/>
    <w:rsid w:val="00F64BC7"/>
    <w:rsid w:val="00F65AEE"/>
    <w:rsid w:val="00F67980"/>
    <w:rsid w:val="00F7211E"/>
    <w:rsid w:val="00F7296E"/>
    <w:rsid w:val="00F82EA5"/>
    <w:rsid w:val="00F85D17"/>
    <w:rsid w:val="00F86F40"/>
    <w:rsid w:val="00F9422D"/>
    <w:rsid w:val="00FA56C9"/>
    <w:rsid w:val="00FA69B5"/>
    <w:rsid w:val="00FA79C6"/>
    <w:rsid w:val="00FB0F74"/>
    <w:rsid w:val="00FB34B7"/>
    <w:rsid w:val="00FB357B"/>
    <w:rsid w:val="00FB414B"/>
    <w:rsid w:val="00FC0A46"/>
    <w:rsid w:val="00FC2AD4"/>
    <w:rsid w:val="00FC4007"/>
    <w:rsid w:val="00FC49A2"/>
    <w:rsid w:val="00FC49D0"/>
    <w:rsid w:val="00FC6245"/>
    <w:rsid w:val="00FC67E2"/>
    <w:rsid w:val="00FC6B5E"/>
    <w:rsid w:val="00FD00D3"/>
    <w:rsid w:val="00FD0912"/>
    <w:rsid w:val="00FD4B7B"/>
    <w:rsid w:val="00FD6EA9"/>
    <w:rsid w:val="00FD7F04"/>
    <w:rsid w:val="00FE09F3"/>
    <w:rsid w:val="00FE16DC"/>
    <w:rsid w:val="00FE4AA3"/>
    <w:rsid w:val="00FE5C79"/>
    <w:rsid w:val="00FE5C87"/>
    <w:rsid w:val="00FE5E76"/>
    <w:rsid w:val="00FE70DD"/>
    <w:rsid w:val="00FF017E"/>
    <w:rsid w:val="00FF17E8"/>
    <w:rsid w:val="00FF2EC1"/>
    <w:rsid w:val="00FF312D"/>
    <w:rsid w:val="00FF3618"/>
    <w:rsid w:val="00FF3942"/>
    <w:rsid w:val="00FF54B3"/>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4561"/>
    <o:shapelayout v:ext="edit">
      <o:idmap v:ext="edit" data="1"/>
    </o:shapelayout>
  </w:shapeDefaults>
  <w:decimalSymbol w:val=","/>
  <w:listSeparator w:val=";"/>
  <w14:docId w14:val="30E85D05"/>
  <w15:docId w15:val="{8AEFFFD3-511A-4E28-B81C-C17ADDED9D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rd">
    <w:name w:val="Normal"/>
    <w:qFormat/>
    <w:rsid w:val="007E6831"/>
    <w:pPr>
      <w:spacing w:after="120"/>
    </w:pPr>
    <w:rPr>
      <w:rFonts w:ascii="Arial" w:hAnsi="Arial"/>
      <w:sz w:val="24"/>
      <w:szCs w:val="24"/>
    </w:rPr>
  </w:style>
  <w:style w:type="paragraph" w:styleId="berschrift1">
    <w:name w:val="heading 1"/>
    <w:basedOn w:val="Standard"/>
    <w:next w:val="Standard"/>
    <w:link w:val="berschrift1Zchn"/>
    <w:qFormat/>
    <w:rsid w:val="00397DEE"/>
    <w:pPr>
      <w:keepNext/>
      <w:spacing w:before="240" w:after="60"/>
      <w:outlineLvl w:val="0"/>
    </w:pPr>
    <w:rPr>
      <w:rFonts w:cs="Arial"/>
      <w:b/>
      <w:bCs/>
      <w:kern w:val="32"/>
      <w:sz w:val="32"/>
      <w:szCs w:val="32"/>
    </w:rPr>
  </w:style>
  <w:style w:type="paragraph" w:styleId="berschrift2">
    <w:name w:val="heading 2"/>
    <w:basedOn w:val="Standard"/>
    <w:next w:val="Standard"/>
    <w:link w:val="berschrift2Zchn"/>
    <w:qFormat/>
    <w:rsid w:val="00DD6CB5"/>
    <w:pPr>
      <w:keepNext/>
      <w:spacing w:before="240" w:after="60"/>
      <w:outlineLvl w:val="1"/>
    </w:pPr>
    <w:rPr>
      <w:b/>
      <w:bCs/>
      <w:iCs/>
      <w:sz w:val="28"/>
      <w:szCs w:val="28"/>
      <w:lang w:val="x-none" w:eastAsia="x-none"/>
    </w:rPr>
  </w:style>
  <w:style w:type="paragraph" w:styleId="berschrift3">
    <w:name w:val="heading 3"/>
    <w:basedOn w:val="Standard"/>
    <w:next w:val="Standard"/>
    <w:qFormat/>
    <w:rsid w:val="00397DEE"/>
    <w:pPr>
      <w:keepNext/>
      <w:spacing w:before="240" w:after="60"/>
      <w:outlineLvl w:val="2"/>
    </w:pPr>
    <w:rPr>
      <w:rFonts w:cs="Arial"/>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Definitonsterm">
    <w:name w:val="Definitonsterm"/>
    <w:basedOn w:val="Standard"/>
    <w:next w:val="Standard"/>
    <w:rsid w:val="004146F0"/>
    <w:pPr>
      <w:autoSpaceDE w:val="0"/>
      <w:autoSpaceDN w:val="0"/>
      <w:adjustRightInd w:val="0"/>
    </w:pPr>
  </w:style>
  <w:style w:type="paragraph" w:customStyle="1" w:styleId="H2">
    <w:name w:val="H2"/>
    <w:basedOn w:val="Standard"/>
    <w:next w:val="Standard"/>
    <w:rsid w:val="004146F0"/>
    <w:pPr>
      <w:keepNext/>
      <w:autoSpaceDE w:val="0"/>
      <w:autoSpaceDN w:val="0"/>
      <w:adjustRightInd w:val="0"/>
      <w:spacing w:before="100" w:after="100"/>
      <w:outlineLvl w:val="2"/>
    </w:pPr>
    <w:rPr>
      <w:b/>
      <w:bCs/>
      <w:sz w:val="36"/>
      <w:szCs w:val="36"/>
    </w:rPr>
  </w:style>
  <w:style w:type="paragraph" w:customStyle="1" w:styleId="H4">
    <w:name w:val="H4"/>
    <w:basedOn w:val="Standard"/>
    <w:next w:val="Standard"/>
    <w:rsid w:val="004146F0"/>
    <w:pPr>
      <w:keepNext/>
      <w:autoSpaceDE w:val="0"/>
      <w:autoSpaceDN w:val="0"/>
      <w:adjustRightInd w:val="0"/>
      <w:spacing w:before="100" w:after="100"/>
      <w:outlineLvl w:val="4"/>
    </w:pPr>
    <w:rPr>
      <w:b/>
      <w:bCs/>
    </w:rPr>
  </w:style>
  <w:style w:type="character" w:styleId="Hyperlink">
    <w:name w:val="Hyperlink"/>
    <w:rsid w:val="004146F0"/>
    <w:rPr>
      <w:color w:val="0000FF"/>
      <w:u w:val="single"/>
    </w:rPr>
  </w:style>
  <w:style w:type="character" w:customStyle="1" w:styleId="Max">
    <w:name w:val="Max."/>
    <w:rsid w:val="004146F0"/>
    <w:rPr>
      <w:b/>
      <w:bCs/>
    </w:rPr>
  </w:style>
  <w:style w:type="paragraph" w:customStyle="1" w:styleId="StandardWeb6">
    <w:name w:val="Standard (Web)6"/>
    <w:basedOn w:val="Standard"/>
    <w:rsid w:val="004146F0"/>
    <w:pPr>
      <w:spacing w:before="100" w:beforeAutospacing="1" w:after="150"/>
    </w:pPr>
  </w:style>
  <w:style w:type="paragraph" w:customStyle="1" w:styleId="berschrift24">
    <w:name w:val="Überschrift 24"/>
    <w:basedOn w:val="Standard"/>
    <w:rsid w:val="004146F0"/>
    <w:pPr>
      <w:spacing w:before="100" w:beforeAutospacing="1" w:after="75" w:line="360" w:lineRule="atLeast"/>
      <w:outlineLvl w:val="2"/>
    </w:pPr>
    <w:rPr>
      <w:b/>
      <w:bCs/>
      <w:sz w:val="23"/>
      <w:szCs w:val="23"/>
    </w:rPr>
  </w:style>
  <w:style w:type="paragraph" w:customStyle="1" w:styleId="berschrift43">
    <w:name w:val="Überschrift 43"/>
    <w:basedOn w:val="Standard"/>
    <w:rsid w:val="004146F0"/>
    <w:pPr>
      <w:spacing w:before="150" w:after="75" w:line="288" w:lineRule="atLeast"/>
      <w:outlineLvl w:val="4"/>
    </w:pPr>
    <w:rPr>
      <w:b/>
      <w:bCs/>
      <w:sz w:val="20"/>
      <w:szCs w:val="20"/>
    </w:rPr>
  </w:style>
  <w:style w:type="character" w:customStyle="1" w:styleId="Hyperlink12">
    <w:name w:val="Hyperlink12"/>
    <w:rsid w:val="004146F0"/>
    <w:rPr>
      <w:color w:val="0000FF"/>
      <w:u w:val="single"/>
    </w:rPr>
  </w:style>
  <w:style w:type="character" w:styleId="Fett">
    <w:name w:val="Strong"/>
    <w:uiPriority w:val="22"/>
    <w:qFormat/>
    <w:rsid w:val="004146F0"/>
    <w:rPr>
      <w:b/>
      <w:bCs/>
    </w:rPr>
  </w:style>
  <w:style w:type="paragraph" w:styleId="Sprechblasentext">
    <w:name w:val="Balloon Text"/>
    <w:basedOn w:val="Standard"/>
    <w:semiHidden/>
    <w:rsid w:val="00CB4EC8"/>
    <w:rPr>
      <w:rFonts w:ascii="Tahoma" w:hAnsi="Tahoma" w:cs="Tahoma"/>
      <w:sz w:val="16"/>
      <w:szCs w:val="16"/>
    </w:rPr>
  </w:style>
  <w:style w:type="paragraph" w:styleId="Funotentext">
    <w:name w:val="footnote text"/>
    <w:basedOn w:val="Standard"/>
    <w:semiHidden/>
    <w:rsid w:val="00AE5B27"/>
    <w:rPr>
      <w:sz w:val="20"/>
      <w:szCs w:val="20"/>
    </w:rPr>
  </w:style>
  <w:style w:type="character" w:styleId="Funotenzeichen">
    <w:name w:val="footnote reference"/>
    <w:semiHidden/>
    <w:rsid w:val="00AE5B27"/>
    <w:rPr>
      <w:vertAlign w:val="superscript"/>
    </w:rPr>
  </w:style>
  <w:style w:type="paragraph" w:styleId="Aufzhlungszeichen">
    <w:name w:val="List Bullet"/>
    <w:basedOn w:val="Standard"/>
    <w:rsid w:val="001D7969"/>
    <w:pPr>
      <w:numPr>
        <w:numId w:val="9"/>
      </w:numPr>
    </w:pPr>
    <w:rPr>
      <w:sz w:val="22"/>
      <w:lang w:eastAsia="en-US"/>
    </w:rPr>
  </w:style>
  <w:style w:type="character" w:customStyle="1" w:styleId="itxtrst">
    <w:name w:val="itxtrst"/>
    <w:rsid w:val="00C53510"/>
  </w:style>
  <w:style w:type="character" w:customStyle="1" w:styleId="berschrift2Zchn">
    <w:name w:val="Überschrift 2 Zchn"/>
    <w:link w:val="berschrift2"/>
    <w:rsid w:val="00B303E6"/>
    <w:rPr>
      <w:rFonts w:ascii="Arial" w:hAnsi="Arial" w:cs="Arial"/>
      <w:b/>
      <w:bCs/>
      <w:iCs/>
      <w:sz w:val="28"/>
      <w:szCs w:val="28"/>
    </w:rPr>
  </w:style>
  <w:style w:type="paragraph" w:styleId="Kopfzeile">
    <w:name w:val="header"/>
    <w:basedOn w:val="Standard"/>
    <w:link w:val="KopfzeileZchn"/>
    <w:rsid w:val="00477EE2"/>
    <w:pPr>
      <w:tabs>
        <w:tab w:val="center" w:pos="4536"/>
        <w:tab w:val="right" w:pos="9072"/>
      </w:tabs>
    </w:pPr>
    <w:rPr>
      <w:lang w:val="x-none" w:eastAsia="x-none"/>
    </w:rPr>
  </w:style>
  <w:style w:type="character" w:customStyle="1" w:styleId="KopfzeileZchn">
    <w:name w:val="Kopfzeile Zchn"/>
    <w:link w:val="Kopfzeile"/>
    <w:rsid w:val="00477EE2"/>
    <w:rPr>
      <w:rFonts w:ascii="Arial" w:hAnsi="Arial"/>
      <w:sz w:val="24"/>
      <w:szCs w:val="24"/>
    </w:rPr>
  </w:style>
  <w:style w:type="paragraph" w:styleId="Fuzeile">
    <w:name w:val="footer"/>
    <w:basedOn w:val="Standard"/>
    <w:link w:val="FuzeileZchn"/>
    <w:uiPriority w:val="99"/>
    <w:rsid w:val="00477EE2"/>
    <w:pPr>
      <w:tabs>
        <w:tab w:val="center" w:pos="4536"/>
        <w:tab w:val="right" w:pos="9072"/>
      </w:tabs>
    </w:pPr>
    <w:rPr>
      <w:lang w:val="x-none" w:eastAsia="x-none"/>
    </w:rPr>
  </w:style>
  <w:style w:type="character" w:customStyle="1" w:styleId="FuzeileZchn">
    <w:name w:val="Fußzeile Zchn"/>
    <w:link w:val="Fuzeile"/>
    <w:uiPriority w:val="99"/>
    <w:rsid w:val="00477EE2"/>
    <w:rPr>
      <w:rFonts w:ascii="Arial" w:hAnsi="Arial"/>
      <w:sz w:val="24"/>
      <w:szCs w:val="24"/>
    </w:rPr>
  </w:style>
  <w:style w:type="paragraph" w:styleId="NurText">
    <w:name w:val="Plain Text"/>
    <w:basedOn w:val="Standard"/>
    <w:link w:val="NurTextZchn"/>
    <w:uiPriority w:val="99"/>
    <w:unhideWhenUsed/>
    <w:rsid w:val="00476DD9"/>
    <w:pPr>
      <w:spacing w:after="0"/>
    </w:pPr>
    <w:rPr>
      <w:rFonts w:ascii="Consolas" w:hAnsi="Consolas"/>
      <w:sz w:val="21"/>
      <w:szCs w:val="21"/>
      <w:lang w:val="x-none" w:eastAsia="x-none"/>
    </w:rPr>
  </w:style>
  <w:style w:type="character" w:customStyle="1" w:styleId="NurTextZchn">
    <w:name w:val="Nur Text Zchn"/>
    <w:link w:val="NurText"/>
    <w:uiPriority w:val="99"/>
    <w:rsid w:val="00476DD9"/>
    <w:rPr>
      <w:rFonts w:ascii="Consolas" w:hAnsi="Consolas"/>
      <w:sz w:val="21"/>
      <w:szCs w:val="21"/>
      <w:lang w:val="x-none" w:eastAsia="x-none"/>
    </w:rPr>
  </w:style>
  <w:style w:type="character" w:customStyle="1" w:styleId="st">
    <w:name w:val="st"/>
    <w:basedOn w:val="Absatz-Standardschriftart"/>
    <w:rsid w:val="0057628A"/>
  </w:style>
  <w:style w:type="character" w:styleId="Hervorhebung">
    <w:name w:val="Emphasis"/>
    <w:uiPriority w:val="20"/>
    <w:qFormat/>
    <w:rsid w:val="0057628A"/>
    <w:rPr>
      <w:i/>
      <w:iCs/>
    </w:rPr>
  </w:style>
  <w:style w:type="character" w:styleId="Kommentarzeichen">
    <w:name w:val="annotation reference"/>
    <w:rsid w:val="00852F28"/>
    <w:rPr>
      <w:sz w:val="16"/>
      <w:szCs w:val="16"/>
    </w:rPr>
  </w:style>
  <w:style w:type="paragraph" w:styleId="Kommentartext">
    <w:name w:val="annotation text"/>
    <w:basedOn w:val="Standard"/>
    <w:link w:val="KommentartextZchn"/>
    <w:rsid w:val="00852F28"/>
    <w:rPr>
      <w:sz w:val="20"/>
      <w:szCs w:val="20"/>
      <w:lang w:val="x-none" w:eastAsia="x-none"/>
    </w:rPr>
  </w:style>
  <w:style w:type="character" w:customStyle="1" w:styleId="KommentartextZchn">
    <w:name w:val="Kommentartext Zchn"/>
    <w:link w:val="Kommentartext"/>
    <w:rsid w:val="00852F28"/>
    <w:rPr>
      <w:rFonts w:ascii="Arial" w:hAnsi="Arial"/>
    </w:rPr>
  </w:style>
  <w:style w:type="paragraph" w:styleId="Kommentarthema">
    <w:name w:val="annotation subject"/>
    <w:basedOn w:val="Kommentartext"/>
    <w:next w:val="Kommentartext"/>
    <w:link w:val="KommentarthemaZchn"/>
    <w:rsid w:val="00852F28"/>
    <w:rPr>
      <w:b/>
      <w:bCs/>
    </w:rPr>
  </w:style>
  <w:style w:type="character" w:customStyle="1" w:styleId="KommentarthemaZchn">
    <w:name w:val="Kommentarthema Zchn"/>
    <w:link w:val="Kommentarthema"/>
    <w:rsid w:val="00852F28"/>
    <w:rPr>
      <w:rFonts w:ascii="Arial" w:hAnsi="Arial"/>
      <w:b/>
      <w:bCs/>
    </w:rPr>
  </w:style>
  <w:style w:type="character" w:styleId="BesuchterLink">
    <w:name w:val="FollowedHyperlink"/>
    <w:rsid w:val="00886A50"/>
    <w:rPr>
      <w:color w:val="800080"/>
      <w:u w:val="single"/>
    </w:rPr>
  </w:style>
  <w:style w:type="paragraph" w:customStyle="1" w:styleId="intro">
    <w:name w:val="intro"/>
    <w:basedOn w:val="Standard"/>
    <w:rsid w:val="00F1170E"/>
    <w:pPr>
      <w:spacing w:before="100" w:beforeAutospacing="1" w:after="100" w:afterAutospacing="1"/>
    </w:pPr>
    <w:rPr>
      <w:rFonts w:ascii="Times New Roman" w:hAnsi="Times New Roman"/>
    </w:rPr>
  </w:style>
  <w:style w:type="paragraph" w:styleId="StandardWeb">
    <w:name w:val="Normal (Web)"/>
    <w:basedOn w:val="Standard"/>
    <w:uiPriority w:val="99"/>
    <w:unhideWhenUsed/>
    <w:rsid w:val="00F1170E"/>
    <w:pPr>
      <w:spacing w:before="100" w:beforeAutospacing="1" w:after="100" w:afterAutospacing="1"/>
    </w:pPr>
    <w:rPr>
      <w:rFonts w:ascii="Times New Roman" w:hAnsi="Times New Roman"/>
    </w:rPr>
  </w:style>
  <w:style w:type="paragraph" w:customStyle="1" w:styleId="image-caption">
    <w:name w:val="image-caption"/>
    <w:basedOn w:val="Standard"/>
    <w:rsid w:val="00B55259"/>
    <w:pPr>
      <w:spacing w:before="100" w:beforeAutospacing="1" w:after="100" w:afterAutospacing="1"/>
    </w:pPr>
    <w:rPr>
      <w:rFonts w:ascii="Times New Roman" w:hAnsi="Times New Roman"/>
    </w:rPr>
  </w:style>
  <w:style w:type="paragraph" w:styleId="Listenabsatz">
    <w:name w:val="List Paragraph"/>
    <w:basedOn w:val="Standard"/>
    <w:uiPriority w:val="34"/>
    <w:qFormat/>
    <w:rsid w:val="00B55259"/>
    <w:pPr>
      <w:ind w:left="720"/>
      <w:contextualSpacing/>
    </w:pPr>
  </w:style>
  <w:style w:type="paragraph" w:customStyle="1" w:styleId="mt-0">
    <w:name w:val="mt-0"/>
    <w:basedOn w:val="Standard"/>
    <w:rsid w:val="002F7CC3"/>
    <w:pPr>
      <w:spacing w:before="100" w:beforeAutospacing="1" w:after="100" w:afterAutospacing="1"/>
    </w:pPr>
    <w:rPr>
      <w:rFonts w:ascii="Times New Roman" w:hAnsi="Times New Roman"/>
    </w:rPr>
  </w:style>
  <w:style w:type="paragraph" w:styleId="berarbeitung">
    <w:name w:val="Revision"/>
    <w:hidden/>
    <w:uiPriority w:val="99"/>
    <w:semiHidden/>
    <w:rsid w:val="00021697"/>
    <w:rPr>
      <w:rFonts w:ascii="Arial" w:hAnsi="Arial"/>
      <w:sz w:val="24"/>
      <w:szCs w:val="24"/>
    </w:rPr>
  </w:style>
  <w:style w:type="character" w:customStyle="1" w:styleId="berschrift1Zchn">
    <w:name w:val="Überschrift 1 Zchn"/>
    <w:basedOn w:val="Absatz-Standardschriftart"/>
    <w:link w:val="berschrift1"/>
    <w:rsid w:val="00972A10"/>
    <w:rPr>
      <w:rFonts w:ascii="Arial" w:hAnsi="Arial" w:cs="Arial"/>
      <w:b/>
      <w:bCs/>
      <w:kern w:val="32"/>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656078">
      <w:bodyDiv w:val="1"/>
      <w:marLeft w:val="0"/>
      <w:marRight w:val="0"/>
      <w:marTop w:val="0"/>
      <w:marBottom w:val="0"/>
      <w:divBdr>
        <w:top w:val="none" w:sz="0" w:space="0" w:color="auto"/>
        <w:left w:val="none" w:sz="0" w:space="0" w:color="auto"/>
        <w:bottom w:val="none" w:sz="0" w:space="0" w:color="auto"/>
        <w:right w:val="none" w:sz="0" w:space="0" w:color="auto"/>
      </w:divBdr>
      <w:divsChild>
        <w:div w:id="2116821953">
          <w:marLeft w:val="0"/>
          <w:marRight w:val="0"/>
          <w:marTop w:val="0"/>
          <w:marBottom w:val="300"/>
          <w:divBdr>
            <w:top w:val="none" w:sz="0" w:space="0" w:color="auto"/>
            <w:left w:val="none" w:sz="0" w:space="0" w:color="auto"/>
            <w:bottom w:val="none" w:sz="0" w:space="0" w:color="auto"/>
            <w:right w:val="none" w:sz="0" w:space="0" w:color="auto"/>
          </w:divBdr>
          <w:divsChild>
            <w:div w:id="1053311964">
              <w:marLeft w:val="0"/>
              <w:marRight w:val="0"/>
              <w:marTop w:val="0"/>
              <w:marBottom w:val="0"/>
              <w:divBdr>
                <w:top w:val="none" w:sz="0" w:space="0" w:color="auto"/>
                <w:left w:val="none" w:sz="0" w:space="0" w:color="auto"/>
                <w:bottom w:val="none" w:sz="0" w:space="0" w:color="auto"/>
                <w:right w:val="none" w:sz="0" w:space="0" w:color="auto"/>
              </w:divBdr>
            </w:div>
          </w:divsChild>
        </w:div>
        <w:div w:id="1765956284">
          <w:marLeft w:val="-225"/>
          <w:marRight w:val="-225"/>
          <w:marTop w:val="0"/>
          <w:marBottom w:val="0"/>
          <w:divBdr>
            <w:top w:val="none" w:sz="0" w:space="0" w:color="auto"/>
            <w:left w:val="none" w:sz="0" w:space="0" w:color="auto"/>
            <w:bottom w:val="none" w:sz="0" w:space="0" w:color="auto"/>
            <w:right w:val="none" w:sz="0" w:space="0" w:color="auto"/>
          </w:divBdr>
          <w:divsChild>
            <w:div w:id="604771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973514">
      <w:bodyDiv w:val="1"/>
      <w:marLeft w:val="0"/>
      <w:marRight w:val="0"/>
      <w:marTop w:val="0"/>
      <w:marBottom w:val="0"/>
      <w:divBdr>
        <w:top w:val="none" w:sz="0" w:space="0" w:color="auto"/>
        <w:left w:val="none" w:sz="0" w:space="0" w:color="auto"/>
        <w:bottom w:val="none" w:sz="0" w:space="0" w:color="auto"/>
        <w:right w:val="none" w:sz="0" w:space="0" w:color="auto"/>
      </w:divBdr>
    </w:div>
    <w:div w:id="51852129">
      <w:bodyDiv w:val="1"/>
      <w:marLeft w:val="0"/>
      <w:marRight w:val="0"/>
      <w:marTop w:val="0"/>
      <w:marBottom w:val="0"/>
      <w:divBdr>
        <w:top w:val="none" w:sz="0" w:space="0" w:color="auto"/>
        <w:left w:val="none" w:sz="0" w:space="0" w:color="auto"/>
        <w:bottom w:val="none" w:sz="0" w:space="0" w:color="auto"/>
        <w:right w:val="none" w:sz="0" w:space="0" w:color="auto"/>
      </w:divBdr>
      <w:divsChild>
        <w:div w:id="1797212669">
          <w:marLeft w:val="0"/>
          <w:marRight w:val="0"/>
          <w:marTop w:val="0"/>
          <w:marBottom w:val="300"/>
          <w:divBdr>
            <w:top w:val="none" w:sz="0" w:space="0" w:color="auto"/>
            <w:left w:val="none" w:sz="0" w:space="0" w:color="auto"/>
            <w:bottom w:val="none" w:sz="0" w:space="0" w:color="auto"/>
            <w:right w:val="none" w:sz="0" w:space="0" w:color="auto"/>
          </w:divBdr>
          <w:divsChild>
            <w:div w:id="112019243">
              <w:marLeft w:val="0"/>
              <w:marRight w:val="0"/>
              <w:marTop w:val="0"/>
              <w:marBottom w:val="0"/>
              <w:divBdr>
                <w:top w:val="none" w:sz="0" w:space="0" w:color="auto"/>
                <w:left w:val="none" w:sz="0" w:space="0" w:color="auto"/>
                <w:bottom w:val="none" w:sz="0" w:space="0" w:color="auto"/>
                <w:right w:val="none" w:sz="0" w:space="0" w:color="auto"/>
              </w:divBdr>
            </w:div>
          </w:divsChild>
        </w:div>
        <w:div w:id="730419104">
          <w:marLeft w:val="0"/>
          <w:marRight w:val="0"/>
          <w:marTop w:val="0"/>
          <w:marBottom w:val="300"/>
          <w:divBdr>
            <w:top w:val="none" w:sz="0" w:space="0" w:color="auto"/>
            <w:left w:val="none" w:sz="0" w:space="0" w:color="auto"/>
            <w:bottom w:val="none" w:sz="0" w:space="0" w:color="auto"/>
            <w:right w:val="none" w:sz="0" w:space="0" w:color="auto"/>
          </w:divBdr>
          <w:divsChild>
            <w:div w:id="2048872141">
              <w:marLeft w:val="0"/>
              <w:marRight w:val="0"/>
              <w:marTop w:val="0"/>
              <w:marBottom w:val="0"/>
              <w:divBdr>
                <w:top w:val="none" w:sz="0" w:space="0" w:color="auto"/>
                <w:left w:val="none" w:sz="0" w:space="0" w:color="auto"/>
                <w:bottom w:val="none" w:sz="0" w:space="0" w:color="auto"/>
                <w:right w:val="none" w:sz="0" w:space="0" w:color="auto"/>
              </w:divBdr>
            </w:div>
          </w:divsChild>
        </w:div>
        <w:div w:id="660625498">
          <w:marLeft w:val="0"/>
          <w:marRight w:val="0"/>
          <w:marTop w:val="0"/>
          <w:marBottom w:val="0"/>
          <w:divBdr>
            <w:top w:val="none" w:sz="0" w:space="0" w:color="auto"/>
            <w:left w:val="none" w:sz="0" w:space="0" w:color="auto"/>
            <w:bottom w:val="none" w:sz="0" w:space="0" w:color="auto"/>
            <w:right w:val="none" w:sz="0" w:space="0" w:color="auto"/>
          </w:divBdr>
          <w:divsChild>
            <w:div w:id="607398025">
              <w:marLeft w:val="-225"/>
              <w:marRight w:val="-225"/>
              <w:marTop w:val="0"/>
              <w:marBottom w:val="0"/>
              <w:divBdr>
                <w:top w:val="none" w:sz="0" w:space="0" w:color="auto"/>
                <w:left w:val="none" w:sz="0" w:space="0" w:color="auto"/>
                <w:bottom w:val="none" w:sz="0" w:space="0" w:color="auto"/>
                <w:right w:val="none" w:sz="0" w:space="0" w:color="auto"/>
              </w:divBdr>
              <w:divsChild>
                <w:div w:id="1277910533">
                  <w:marLeft w:val="0"/>
                  <w:marRight w:val="0"/>
                  <w:marTop w:val="0"/>
                  <w:marBottom w:val="0"/>
                  <w:divBdr>
                    <w:top w:val="none" w:sz="0" w:space="0" w:color="auto"/>
                    <w:left w:val="none" w:sz="0" w:space="0" w:color="auto"/>
                    <w:bottom w:val="none" w:sz="0" w:space="0" w:color="auto"/>
                    <w:right w:val="none" w:sz="0" w:space="0" w:color="auto"/>
                  </w:divBdr>
                </w:div>
                <w:div w:id="6490737">
                  <w:marLeft w:val="0"/>
                  <w:marRight w:val="0"/>
                  <w:marTop w:val="0"/>
                  <w:marBottom w:val="0"/>
                  <w:divBdr>
                    <w:top w:val="none" w:sz="0" w:space="0" w:color="auto"/>
                    <w:left w:val="none" w:sz="0" w:space="0" w:color="auto"/>
                    <w:bottom w:val="none" w:sz="0" w:space="0" w:color="auto"/>
                    <w:right w:val="none" w:sz="0" w:space="0" w:color="auto"/>
                  </w:divBdr>
                  <w:divsChild>
                    <w:div w:id="11684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0288671">
          <w:marLeft w:val="0"/>
          <w:marRight w:val="0"/>
          <w:marTop w:val="0"/>
          <w:marBottom w:val="0"/>
          <w:divBdr>
            <w:top w:val="none" w:sz="0" w:space="0" w:color="auto"/>
            <w:left w:val="none" w:sz="0" w:space="0" w:color="auto"/>
            <w:bottom w:val="none" w:sz="0" w:space="0" w:color="auto"/>
            <w:right w:val="none" w:sz="0" w:space="0" w:color="auto"/>
          </w:divBdr>
          <w:divsChild>
            <w:div w:id="206573394">
              <w:marLeft w:val="-225"/>
              <w:marRight w:val="-225"/>
              <w:marTop w:val="0"/>
              <w:marBottom w:val="0"/>
              <w:divBdr>
                <w:top w:val="none" w:sz="0" w:space="0" w:color="auto"/>
                <w:left w:val="none" w:sz="0" w:space="0" w:color="auto"/>
                <w:bottom w:val="none" w:sz="0" w:space="0" w:color="auto"/>
                <w:right w:val="none" w:sz="0" w:space="0" w:color="auto"/>
              </w:divBdr>
              <w:divsChild>
                <w:div w:id="180171977">
                  <w:marLeft w:val="0"/>
                  <w:marRight w:val="0"/>
                  <w:marTop w:val="0"/>
                  <w:marBottom w:val="0"/>
                  <w:divBdr>
                    <w:top w:val="none" w:sz="0" w:space="0" w:color="auto"/>
                    <w:left w:val="none" w:sz="0" w:space="0" w:color="auto"/>
                    <w:bottom w:val="none" w:sz="0" w:space="0" w:color="auto"/>
                    <w:right w:val="none" w:sz="0" w:space="0" w:color="auto"/>
                  </w:divBdr>
                </w:div>
                <w:div w:id="254018921">
                  <w:marLeft w:val="0"/>
                  <w:marRight w:val="0"/>
                  <w:marTop w:val="0"/>
                  <w:marBottom w:val="0"/>
                  <w:divBdr>
                    <w:top w:val="none" w:sz="0" w:space="0" w:color="auto"/>
                    <w:left w:val="none" w:sz="0" w:space="0" w:color="auto"/>
                    <w:bottom w:val="none" w:sz="0" w:space="0" w:color="auto"/>
                    <w:right w:val="none" w:sz="0" w:space="0" w:color="auto"/>
                  </w:divBdr>
                  <w:divsChild>
                    <w:div w:id="493910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051866">
          <w:marLeft w:val="0"/>
          <w:marRight w:val="0"/>
          <w:marTop w:val="0"/>
          <w:marBottom w:val="300"/>
          <w:divBdr>
            <w:top w:val="none" w:sz="0" w:space="0" w:color="auto"/>
            <w:left w:val="none" w:sz="0" w:space="0" w:color="auto"/>
            <w:bottom w:val="none" w:sz="0" w:space="0" w:color="auto"/>
            <w:right w:val="none" w:sz="0" w:space="0" w:color="auto"/>
          </w:divBdr>
          <w:divsChild>
            <w:div w:id="1434596539">
              <w:marLeft w:val="0"/>
              <w:marRight w:val="0"/>
              <w:marTop w:val="0"/>
              <w:marBottom w:val="0"/>
              <w:divBdr>
                <w:top w:val="none" w:sz="0" w:space="0" w:color="auto"/>
                <w:left w:val="none" w:sz="0" w:space="0" w:color="auto"/>
                <w:bottom w:val="none" w:sz="0" w:space="0" w:color="auto"/>
                <w:right w:val="none" w:sz="0" w:space="0" w:color="auto"/>
              </w:divBdr>
            </w:div>
          </w:divsChild>
        </w:div>
        <w:div w:id="1392803395">
          <w:marLeft w:val="0"/>
          <w:marRight w:val="0"/>
          <w:marTop w:val="0"/>
          <w:marBottom w:val="0"/>
          <w:divBdr>
            <w:top w:val="none" w:sz="0" w:space="0" w:color="auto"/>
            <w:left w:val="none" w:sz="0" w:space="0" w:color="auto"/>
            <w:bottom w:val="none" w:sz="0" w:space="0" w:color="auto"/>
            <w:right w:val="none" w:sz="0" w:space="0" w:color="auto"/>
          </w:divBdr>
          <w:divsChild>
            <w:div w:id="961886424">
              <w:marLeft w:val="-225"/>
              <w:marRight w:val="-225"/>
              <w:marTop w:val="0"/>
              <w:marBottom w:val="0"/>
              <w:divBdr>
                <w:top w:val="none" w:sz="0" w:space="0" w:color="auto"/>
                <w:left w:val="none" w:sz="0" w:space="0" w:color="auto"/>
                <w:bottom w:val="none" w:sz="0" w:space="0" w:color="auto"/>
                <w:right w:val="none" w:sz="0" w:space="0" w:color="auto"/>
              </w:divBdr>
              <w:divsChild>
                <w:div w:id="685135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318880">
      <w:bodyDiv w:val="1"/>
      <w:marLeft w:val="0"/>
      <w:marRight w:val="0"/>
      <w:marTop w:val="0"/>
      <w:marBottom w:val="0"/>
      <w:divBdr>
        <w:top w:val="none" w:sz="0" w:space="0" w:color="auto"/>
        <w:left w:val="none" w:sz="0" w:space="0" w:color="auto"/>
        <w:bottom w:val="none" w:sz="0" w:space="0" w:color="auto"/>
        <w:right w:val="none" w:sz="0" w:space="0" w:color="auto"/>
      </w:divBdr>
    </w:div>
    <w:div w:id="123277756">
      <w:bodyDiv w:val="1"/>
      <w:marLeft w:val="0"/>
      <w:marRight w:val="0"/>
      <w:marTop w:val="0"/>
      <w:marBottom w:val="0"/>
      <w:divBdr>
        <w:top w:val="none" w:sz="0" w:space="0" w:color="auto"/>
        <w:left w:val="none" w:sz="0" w:space="0" w:color="auto"/>
        <w:bottom w:val="none" w:sz="0" w:space="0" w:color="auto"/>
        <w:right w:val="none" w:sz="0" w:space="0" w:color="auto"/>
      </w:divBdr>
      <w:divsChild>
        <w:div w:id="518005462">
          <w:marLeft w:val="0"/>
          <w:marRight w:val="0"/>
          <w:marTop w:val="0"/>
          <w:marBottom w:val="0"/>
          <w:divBdr>
            <w:top w:val="none" w:sz="0" w:space="0" w:color="auto"/>
            <w:left w:val="none" w:sz="0" w:space="0" w:color="auto"/>
            <w:bottom w:val="none" w:sz="0" w:space="0" w:color="auto"/>
            <w:right w:val="none" w:sz="0" w:space="0" w:color="auto"/>
          </w:divBdr>
        </w:div>
      </w:divsChild>
    </w:div>
    <w:div w:id="143085809">
      <w:bodyDiv w:val="1"/>
      <w:marLeft w:val="0"/>
      <w:marRight w:val="0"/>
      <w:marTop w:val="0"/>
      <w:marBottom w:val="0"/>
      <w:divBdr>
        <w:top w:val="none" w:sz="0" w:space="0" w:color="auto"/>
        <w:left w:val="none" w:sz="0" w:space="0" w:color="auto"/>
        <w:bottom w:val="none" w:sz="0" w:space="0" w:color="auto"/>
        <w:right w:val="none" w:sz="0" w:space="0" w:color="auto"/>
      </w:divBdr>
      <w:divsChild>
        <w:div w:id="1393312526">
          <w:marLeft w:val="0"/>
          <w:marRight w:val="0"/>
          <w:marTop w:val="0"/>
          <w:marBottom w:val="0"/>
          <w:divBdr>
            <w:top w:val="none" w:sz="0" w:space="0" w:color="auto"/>
            <w:left w:val="none" w:sz="0" w:space="0" w:color="auto"/>
            <w:bottom w:val="none" w:sz="0" w:space="0" w:color="auto"/>
            <w:right w:val="none" w:sz="0" w:space="0" w:color="auto"/>
          </w:divBdr>
          <w:divsChild>
            <w:div w:id="210576098">
              <w:marLeft w:val="0"/>
              <w:marRight w:val="0"/>
              <w:marTop w:val="0"/>
              <w:marBottom w:val="0"/>
              <w:divBdr>
                <w:top w:val="none" w:sz="0" w:space="0" w:color="auto"/>
                <w:left w:val="none" w:sz="0" w:space="0" w:color="auto"/>
                <w:bottom w:val="none" w:sz="0" w:space="0" w:color="auto"/>
                <w:right w:val="none" w:sz="0" w:space="0" w:color="auto"/>
              </w:divBdr>
            </w:div>
            <w:div w:id="1486969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449583">
      <w:bodyDiv w:val="1"/>
      <w:marLeft w:val="0"/>
      <w:marRight w:val="0"/>
      <w:marTop w:val="0"/>
      <w:marBottom w:val="0"/>
      <w:divBdr>
        <w:top w:val="none" w:sz="0" w:space="0" w:color="auto"/>
        <w:left w:val="none" w:sz="0" w:space="0" w:color="auto"/>
        <w:bottom w:val="none" w:sz="0" w:space="0" w:color="auto"/>
        <w:right w:val="none" w:sz="0" w:space="0" w:color="auto"/>
      </w:divBdr>
    </w:div>
    <w:div w:id="274948428">
      <w:bodyDiv w:val="1"/>
      <w:marLeft w:val="0"/>
      <w:marRight w:val="0"/>
      <w:marTop w:val="0"/>
      <w:marBottom w:val="0"/>
      <w:divBdr>
        <w:top w:val="none" w:sz="0" w:space="0" w:color="auto"/>
        <w:left w:val="none" w:sz="0" w:space="0" w:color="auto"/>
        <w:bottom w:val="none" w:sz="0" w:space="0" w:color="auto"/>
        <w:right w:val="none" w:sz="0" w:space="0" w:color="auto"/>
      </w:divBdr>
    </w:div>
    <w:div w:id="287929960">
      <w:bodyDiv w:val="1"/>
      <w:marLeft w:val="0"/>
      <w:marRight w:val="0"/>
      <w:marTop w:val="0"/>
      <w:marBottom w:val="0"/>
      <w:divBdr>
        <w:top w:val="none" w:sz="0" w:space="0" w:color="auto"/>
        <w:left w:val="none" w:sz="0" w:space="0" w:color="auto"/>
        <w:bottom w:val="none" w:sz="0" w:space="0" w:color="auto"/>
        <w:right w:val="none" w:sz="0" w:space="0" w:color="auto"/>
      </w:divBdr>
    </w:div>
    <w:div w:id="327174512">
      <w:bodyDiv w:val="1"/>
      <w:marLeft w:val="0"/>
      <w:marRight w:val="0"/>
      <w:marTop w:val="0"/>
      <w:marBottom w:val="0"/>
      <w:divBdr>
        <w:top w:val="none" w:sz="0" w:space="0" w:color="auto"/>
        <w:left w:val="none" w:sz="0" w:space="0" w:color="auto"/>
        <w:bottom w:val="none" w:sz="0" w:space="0" w:color="auto"/>
        <w:right w:val="none" w:sz="0" w:space="0" w:color="auto"/>
      </w:divBdr>
      <w:divsChild>
        <w:div w:id="133764084">
          <w:marLeft w:val="0"/>
          <w:marRight w:val="0"/>
          <w:marTop w:val="0"/>
          <w:marBottom w:val="0"/>
          <w:divBdr>
            <w:top w:val="none" w:sz="0" w:space="0" w:color="auto"/>
            <w:left w:val="none" w:sz="0" w:space="0" w:color="auto"/>
            <w:bottom w:val="none" w:sz="0" w:space="0" w:color="auto"/>
            <w:right w:val="none" w:sz="0" w:space="0" w:color="auto"/>
          </w:divBdr>
          <w:divsChild>
            <w:div w:id="2019039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8118535">
      <w:bodyDiv w:val="1"/>
      <w:marLeft w:val="0"/>
      <w:marRight w:val="0"/>
      <w:marTop w:val="0"/>
      <w:marBottom w:val="0"/>
      <w:divBdr>
        <w:top w:val="none" w:sz="0" w:space="0" w:color="auto"/>
        <w:left w:val="none" w:sz="0" w:space="0" w:color="auto"/>
        <w:bottom w:val="none" w:sz="0" w:space="0" w:color="auto"/>
        <w:right w:val="none" w:sz="0" w:space="0" w:color="auto"/>
      </w:divBdr>
    </w:div>
    <w:div w:id="420180326">
      <w:bodyDiv w:val="1"/>
      <w:marLeft w:val="0"/>
      <w:marRight w:val="0"/>
      <w:marTop w:val="0"/>
      <w:marBottom w:val="0"/>
      <w:divBdr>
        <w:top w:val="none" w:sz="0" w:space="0" w:color="auto"/>
        <w:left w:val="none" w:sz="0" w:space="0" w:color="auto"/>
        <w:bottom w:val="none" w:sz="0" w:space="0" w:color="auto"/>
        <w:right w:val="none" w:sz="0" w:space="0" w:color="auto"/>
      </w:divBdr>
    </w:div>
    <w:div w:id="427848752">
      <w:bodyDiv w:val="1"/>
      <w:marLeft w:val="0"/>
      <w:marRight w:val="0"/>
      <w:marTop w:val="0"/>
      <w:marBottom w:val="0"/>
      <w:divBdr>
        <w:top w:val="none" w:sz="0" w:space="0" w:color="auto"/>
        <w:left w:val="none" w:sz="0" w:space="0" w:color="auto"/>
        <w:bottom w:val="none" w:sz="0" w:space="0" w:color="auto"/>
        <w:right w:val="none" w:sz="0" w:space="0" w:color="auto"/>
      </w:divBdr>
      <w:divsChild>
        <w:div w:id="2014144683">
          <w:marLeft w:val="0"/>
          <w:marRight w:val="0"/>
          <w:marTop w:val="0"/>
          <w:marBottom w:val="158"/>
          <w:divBdr>
            <w:top w:val="single" w:sz="2" w:space="0" w:color="BEC6D1"/>
            <w:left w:val="single" w:sz="2" w:space="0" w:color="BEC6D1"/>
            <w:bottom w:val="single" w:sz="2" w:space="0" w:color="BEC6D1"/>
            <w:right w:val="single" w:sz="2" w:space="0" w:color="BEC6D1"/>
          </w:divBdr>
          <w:divsChild>
            <w:div w:id="47146695">
              <w:marLeft w:val="47"/>
              <w:marRight w:val="47"/>
              <w:marTop w:val="47"/>
              <w:marBottom w:val="47"/>
              <w:divBdr>
                <w:top w:val="none" w:sz="0" w:space="0" w:color="auto"/>
                <w:left w:val="none" w:sz="0" w:space="0" w:color="auto"/>
                <w:bottom w:val="none" w:sz="0" w:space="0" w:color="auto"/>
                <w:right w:val="none" w:sz="0" w:space="0" w:color="auto"/>
              </w:divBdr>
              <w:divsChild>
                <w:div w:id="349796334">
                  <w:marLeft w:val="0"/>
                  <w:marRight w:val="158"/>
                  <w:marTop w:val="0"/>
                  <w:marBottom w:val="79"/>
                  <w:divBdr>
                    <w:top w:val="single" w:sz="2" w:space="0" w:color="C7C8C9"/>
                    <w:left w:val="single" w:sz="2" w:space="0" w:color="C7C8C9"/>
                    <w:bottom w:val="none" w:sz="0" w:space="0" w:color="auto"/>
                    <w:right w:val="none" w:sz="0" w:space="0" w:color="auto"/>
                  </w:divBdr>
                  <w:divsChild>
                    <w:div w:id="2128546026">
                      <w:marLeft w:val="158"/>
                      <w:marRight w:val="0"/>
                      <w:marTop w:val="79"/>
                      <w:marBottom w:val="79"/>
                      <w:divBdr>
                        <w:top w:val="none" w:sz="0" w:space="0" w:color="auto"/>
                        <w:left w:val="none" w:sz="0" w:space="0" w:color="auto"/>
                        <w:bottom w:val="none" w:sz="0" w:space="0" w:color="auto"/>
                        <w:right w:val="none" w:sz="0" w:space="0" w:color="auto"/>
                      </w:divBdr>
                      <w:divsChild>
                        <w:div w:id="370345397">
                          <w:marLeft w:val="0"/>
                          <w:marRight w:val="0"/>
                          <w:marTop w:val="0"/>
                          <w:marBottom w:val="0"/>
                          <w:divBdr>
                            <w:top w:val="none" w:sz="0" w:space="0" w:color="auto"/>
                            <w:left w:val="none" w:sz="0" w:space="0" w:color="auto"/>
                            <w:bottom w:val="none" w:sz="0" w:space="0" w:color="auto"/>
                            <w:right w:val="none" w:sz="0" w:space="0" w:color="auto"/>
                          </w:divBdr>
                          <w:divsChild>
                            <w:div w:id="1195772155">
                              <w:marLeft w:val="0"/>
                              <w:marRight w:val="0"/>
                              <w:marTop w:val="0"/>
                              <w:marBottom w:val="0"/>
                              <w:divBdr>
                                <w:top w:val="none" w:sz="0" w:space="0" w:color="auto"/>
                                <w:left w:val="none" w:sz="0" w:space="0" w:color="auto"/>
                                <w:bottom w:val="none" w:sz="0" w:space="0" w:color="auto"/>
                                <w:right w:val="none" w:sz="0" w:space="0" w:color="auto"/>
                              </w:divBdr>
                              <w:divsChild>
                                <w:div w:id="536167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68060005">
      <w:bodyDiv w:val="1"/>
      <w:marLeft w:val="0"/>
      <w:marRight w:val="0"/>
      <w:marTop w:val="0"/>
      <w:marBottom w:val="0"/>
      <w:divBdr>
        <w:top w:val="none" w:sz="0" w:space="0" w:color="auto"/>
        <w:left w:val="none" w:sz="0" w:space="0" w:color="auto"/>
        <w:bottom w:val="none" w:sz="0" w:space="0" w:color="auto"/>
        <w:right w:val="none" w:sz="0" w:space="0" w:color="auto"/>
      </w:divBdr>
    </w:div>
    <w:div w:id="496460487">
      <w:bodyDiv w:val="1"/>
      <w:marLeft w:val="0"/>
      <w:marRight w:val="0"/>
      <w:marTop w:val="0"/>
      <w:marBottom w:val="0"/>
      <w:divBdr>
        <w:top w:val="none" w:sz="0" w:space="0" w:color="auto"/>
        <w:left w:val="none" w:sz="0" w:space="0" w:color="auto"/>
        <w:bottom w:val="none" w:sz="0" w:space="0" w:color="auto"/>
        <w:right w:val="none" w:sz="0" w:space="0" w:color="auto"/>
      </w:divBdr>
      <w:divsChild>
        <w:div w:id="1499078655">
          <w:marLeft w:val="0"/>
          <w:marRight w:val="0"/>
          <w:marTop w:val="0"/>
          <w:marBottom w:val="0"/>
          <w:divBdr>
            <w:top w:val="none" w:sz="0" w:space="0" w:color="auto"/>
            <w:left w:val="none" w:sz="0" w:space="0" w:color="auto"/>
            <w:bottom w:val="none" w:sz="0" w:space="0" w:color="auto"/>
            <w:right w:val="none" w:sz="0" w:space="0" w:color="auto"/>
          </w:divBdr>
          <w:divsChild>
            <w:div w:id="1046217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0973663">
      <w:bodyDiv w:val="1"/>
      <w:marLeft w:val="0"/>
      <w:marRight w:val="0"/>
      <w:marTop w:val="0"/>
      <w:marBottom w:val="0"/>
      <w:divBdr>
        <w:top w:val="none" w:sz="0" w:space="0" w:color="auto"/>
        <w:left w:val="none" w:sz="0" w:space="0" w:color="auto"/>
        <w:bottom w:val="none" w:sz="0" w:space="0" w:color="auto"/>
        <w:right w:val="none" w:sz="0" w:space="0" w:color="auto"/>
      </w:divBdr>
      <w:divsChild>
        <w:div w:id="1546987193">
          <w:marLeft w:val="0"/>
          <w:marRight w:val="0"/>
          <w:marTop w:val="0"/>
          <w:marBottom w:val="0"/>
          <w:divBdr>
            <w:top w:val="none" w:sz="0" w:space="0" w:color="auto"/>
            <w:left w:val="none" w:sz="0" w:space="0" w:color="auto"/>
            <w:bottom w:val="none" w:sz="0" w:space="0" w:color="auto"/>
            <w:right w:val="none" w:sz="0" w:space="0" w:color="auto"/>
          </w:divBdr>
          <w:divsChild>
            <w:div w:id="39717341">
              <w:marLeft w:val="0"/>
              <w:marRight w:val="0"/>
              <w:marTop w:val="0"/>
              <w:marBottom w:val="0"/>
              <w:divBdr>
                <w:top w:val="none" w:sz="0" w:space="0" w:color="auto"/>
                <w:left w:val="none" w:sz="0" w:space="0" w:color="auto"/>
                <w:bottom w:val="none" w:sz="0" w:space="0" w:color="auto"/>
                <w:right w:val="none" w:sz="0" w:space="0" w:color="auto"/>
              </w:divBdr>
            </w:div>
            <w:div w:id="202330091">
              <w:marLeft w:val="0"/>
              <w:marRight w:val="0"/>
              <w:marTop w:val="0"/>
              <w:marBottom w:val="0"/>
              <w:divBdr>
                <w:top w:val="none" w:sz="0" w:space="0" w:color="auto"/>
                <w:left w:val="none" w:sz="0" w:space="0" w:color="auto"/>
                <w:bottom w:val="none" w:sz="0" w:space="0" w:color="auto"/>
                <w:right w:val="none" w:sz="0" w:space="0" w:color="auto"/>
              </w:divBdr>
            </w:div>
            <w:div w:id="258417495">
              <w:marLeft w:val="0"/>
              <w:marRight w:val="0"/>
              <w:marTop w:val="0"/>
              <w:marBottom w:val="0"/>
              <w:divBdr>
                <w:top w:val="none" w:sz="0" w:space="0" w:color="auto"/>
                <w:left w:val="none" w:sz="0" w:space="0" w:color="auto"/>
                <w:bottom w:val="none" w:sz="0" w:space="0" w:color="auto"/>
                <w:right w:val="none" w:sz="0" w:space="0" w:color="auto"/>
              </w:divBdr>
            </w:div>
            <w:div w:id="1516310713">
              <w:marLeft w:val="0"/>
              <w:marRight w:val="0"/>
              <w:marTop w:val="0"/>
              <w:marBottom w:val="0"/>
              <w:divBdr>
                <w:top w:val="none" w:sz="0" w:space="0" w:color="auto"/>
                <w:left w:val="none" w:sz="0" w:space="0" w:color="auto"/>
                <w:bottom w:val="none" w:sz="0" w:space="0" w:color="auto"/>
                <w:right w:val="none" w:sz="0" w:space="0" w:color="auto"/>
              </w:divBdr>
            </w:div>
            <w:div w:id="1531911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5698213">
      <w:bodyDiv w:val="1"/>
      <w:marLeft w:val="0"/>
      <w:marRight w:val="0"/>
      <w:marTop w:val="0"/>
      <w:marBottom w:val="0"/>
      <w:divBdr>
        <w:top w:val="none" w:sz="0" w:space="0" w:color="auto"/>
        <w:left w:val="none" w:sz="0" w:space="0" w:color="auto"/>
        <w:bottom w:val="none" w:sz="0" w:space="0" w:color="auto"/>
        <w:right w:val="none" w:sz="0" w:space="0" w:color="auto"/>
      </w:divBdr>
      <w:divsChild>
        <w:div w:id="2122606260">
          <w:marLeft w:val="0"/>
          <w:marRight w:val="0"/>
          <w:marTop w:val="0"/>
          <w:marBottom w:val="0"/>
          <w:divBdr>
            <w:top w:val="none" w:sz="0" w:space="0" w:color="auto"/>
            <w:left w:val="none" w:sz="0" w:space="0" w:color="auto"/>
            <w:bottom w:val="none" w:sz="0" w:space="0" w:color="auto"/>
            <w:right w:val="none" w:sz="0" w:space="0" w:color="auto"/>
          </w:divBdr>
          <w:divsChild>
            <w:div w:id="533421623">
              <w:marLeft w:val="0"/>
              <w:marRight w:val="0"/>
              <w:marTop w:val="0"/>
              <w:marBottom w:val="0"/>
              <w:divBdr>
                <w:top w:val="none" w:sz="0" w:space="0" w:color="auto"/>
                <w:left w:val="none" w:sz="0" w:space="0" w:color="auto"/>
                <w:bottom w:val="none" w:sz="0" w:space="0" w:color="auto"/>
                <w:right w:val="none" w:sz="0" w:space="0" w:color="auto"/>
              </w:divBdr>
            </w:div>
            <w:div w:id="2118479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2711437">
      <w:bodyDiv w:val="1"/>
      <w:marLeft w:val="0"/>
      <w:marRight w:val="0"/>
      <w:marTop w:val="0"/>
      <w:marBottom w:val="0"/>
      <w:divBdr>
        <w:top w:val="none" w:sz="0" w:space="0" w:color="auto"/>
        <w:left w:val="none" w:sz="0" w:space="0" w:color="auto"/>
        <w:bottom w:val="none" w:sz="0" w:space="0" w:color="auto"/>
        <w:right w:val="none" w:sz="0" w:space="0" w:color="auto"/>
      </w:divBdr>
      <w:divsChild>
        <w:div w:id="1653632690">
          <w:marLeft w:val="0"/>
          <w:marRight w:val="0"/>
          <w:marTop w:val="0"/>
          <w:marBottom w:val="300"/>
          <w:divBdr>
            <w:top w:val="none" w:sz="0" w:space="0" w:color="auto"/>
            <w:left w:val="none" w:sz="0" w:space="0" w:color="auto"/>
            <w:bottom w:val="none" w:sz="0" w:space="0" w:color="auto"/>
            <w:right w:val="none" w:sz="0" w:space="0" w:color="auto"/>
          </w:divBdr>
          <w:divsChild>
            <w:div w:id="477310475">
              <w:marLeft w:val="0"/>
              <w:marRight w:val="0"/>
              <w:marTop w:val="0"/>
              <w:marBottom w:val="0"/>
              <w:divBdr>
                <w:top w:val="none" w:sz="0" w:space="0" w:color="auto"/>
                <w:left w:val="none" w:sz="0" w:space="0" w:color="auto"/>
                <w:bottom w:val="none" w:sz="0" w:space="0" w:color="auto"/>
                <w:right w:val="none" w:sz="0" w:space="0" w:color="auto"/>
              </w:divBdr>
            </w:div>
          </w:divsChild>
        </w:div>
        <w:div w:id="1315793637">
          <w:marLeft w:val="0"/>
          <w:marRight w:val="0"/>
          <w:marTop w:val="0"/>
          <w:marBottom w:val="300"/>
          <w:divBdr>
            <w:top w:val="none" w:sz="0" w:space="0" w:color="auto"/>
            <w:left w:val="none" w:sz="0" w:space="0" w:color="auto"/>
            <w:bottom w:val="none" w:sz="0" w:space="0" w:color="auto"/>
            <w:right w:val="none" w:sz="0" w:space="0" w:color="auto"/>
          </w:divBdr>
          <w:divsChild>
            <w:div w:id="1230186574">
              <w:marLeft w:val="0"/>
              <w:marRight w:val="0"/>
              <w:marTop w:val="0"/>
              <w:marBottom w:val="0"/>
              <w:divBdr>
                <w:top w:val="none" w:sz="0" w:space="0" w:color="auto"/>
                <w:left w:val="none" w:sz="0" w:space="0" w:color="auto"/>
                <w:bottom w:val="none" w:sz="0" w:space="0" w:color="auto"/>
                <w:right w:val="none" w:sz="0" w:space="0" w:color="auto"/>
              </w:divBdr>
            </w:div>
          </w:divsChild>
        </w:div>
        <w:div w:id="1874807053">
          <w:marLeft w:val="0"/>
          <w:marRight w:val="0"/>
          <w:marTop w:val="0"/>
          <w:marBottom w:val="0"/>
          <w:divBdr>
            <w:top w:val="none" w:sz="0" w:space="0" w:color="auto"/>
            <w:left w:val="none" w:sz="0" w:space="0" w:color="auto"/>
            <w:bottom w:val="none" w:sz="0" w:space="0" w:color="auto"/>
            <w:right w:val="none" w:sz="0" w:space="0" w:color="auto"/>
          </w:divBdr>
          <w:divsChild>
            <w:div w:id="438985207">
              <w:marLeft w:val="-225"/>
              <w:marRight w:val="-225"/>
              <w:marTop w:val="0"/>
              <w:marBottom w:val="0"/>
              <w:divBdr>
                <w:top w:val="none" w:sz="0" w:space="0" w:color="auto"/>
                <w:left w:val="none" w:sz="0" w:space="0" w:color="auto"/>
                <w:bottom w:val="none" w:sz="0" w:space="0" w:color="auto"/>
                <w:right w:val="none" w:sz="0" w:space="0" w:color="auto"/>
              </w:divBdr>
              <w:divsChild>
                <w:div w:id="609237240">
                  <w:marLeft w:val="0"/>
                  <w:marRight w:val="0"/>
                  <w:marTop w:val="0"/>
                  <w:marBottom w:val="0"/>
                  <w:divBdr>
                    <w:top w:val="none" w:sz="0" w:space="0" w:color="auto"/>
                    <w:left w:val="none" w:sz="0" w:space="0" w:color="auto"/>
                    <w:bottom w:val="none" w:sz="0" w:space="0" w:color="auto"/>
                    <w:right w:val="none" w:sz="0" w:space="0" w:color="auto"/>
                  </w:divBdr>
                  <w:divsChild>
                    <w:div w:id="1927492959">
                      <w:marLeft w:val="0"/>
                      <w:marRight w:val="0"/>
                      <w:marTop w:val="0"/>
                      <w:marBottom w:val="0"/>
                      <w:divBdr>
                        <w:top w:val="none" w:sz="0" w:space="0" w:color="auto"/>
                        <w:left w:val="none" w:sz="0" w:space="0" w:color="auto"/>
                        <w:bottom w:val="none" w:sz="0" w:space="0" w:color="auto"/>
                        <w:right w:val="none" w:sz="0" w:space="0" w:color="auto"/>
                      </w:divBdr>
                    </w:div>
                  </w:divsChild>
                </w:div>
                <w:div w:id="322010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7258433">
      <w:bodyDiv w:val="1"/>
      <w:marLeft w:val="0"/>
      <w:marRight w:val="0"/>
      <w:marTop w:val="0"/>
      <w:marBottom w:val="0"/>
      <w:divBdr>
        <w:top w:val="none" w:sz="0" w:space="0" w:color="auto"/>
        <w:left w:val="none" w:sz="0" w:space="0" w:color="auto"/>
        <w:bottom w:val="none" w:sz="0" w:space="0" w:color="auto"/>
        <w:right w:val="none" w:sz="0" w:space="0" w:color="auto"/>
      </w:divBdr>
      <w:divsChild>
        <w:div w:id="532811338">
          <w:marLeft w:val="0"/>
          <w:marRight w:val="0"/>
          <w:marTop w:val="0"/>
          <w:marBottom w:val="0"/>
          <w:divBdr>
            <w:top w:val="none" w:sz="0" w:space="0" w:color="auto"/>
            <w:left w:val="none" w:sz="0" w:space="0" w:color="auto"/>
            <w:bottom w:val="none" w:sz="0" w:space="0" w:color="auto"/>
            <w:right w:val="none" w:sz="0" w:space="0" w:color="auto"/>
          </w:divBdr>
          <w:divsChild>
            <w:div w:id="2044865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3926346">
      <w:bodyDiv w:val="1"/>
      <w:marLeft w:val="0"/>
      <w:marRight w:val="0"/>
      <w:marTop w:val="0"/>
      <w:marBottom w:val="0"/>
      <w:divBdr>
        <w:top w:val="none" w:sz="0" w:space="0" w:color="auto"/>
        <w:left w:val="none" w:sz="0" w:space="0" w:color="auto"/>
        <w:bottom w:val="none" w:sz="0" w:space="0" w:color="auto"/>
        <w:right w:val="none" w:sz="0" w:space="0" w:color="auto"/>
      </w:divBdr>
    </w:div>
    <w:div w:id="926425726">
      <w:bodyDiv w:val="1"/>
      <w:marLeft w:val="0"/>
      <w:marRight w:val="0"/>
      <w:marTop w:val="0"/>
      <w:marBottom w:val="0"/>
      <w:divBdr>
        <w:top w:val="none" w:sz="0" w:space="0" w:color="auto"/>
        <w:left w:val="none" w:sz="0" w:space="0" w:color="auto"/>
        <w:bottom w:val="none" w:sz="0" w:space="0" w:color="auto"/>
        <w:right w:val="none" w:sz="0" w:space="0" w:color="auto"/>
      </w:divBdr>
      <w:divsChild>
        <w:div w:id="14046049">
          <w:marLeft w:val="0"/>
          <w:marRight w:val="0"/>
          <w:marTop w:val="0"/>
          <w:marBottom w:val="300"/>
          <w:divBdr>
            <w:top w:val="none" w:sz="0" w:space="0" w:color="auto"/>
            <w:left w:val="none" w:sz="0" w:space="0" w:color="auto"/>
            <w:bottom w:val="none" w:sz="0" w:space="0" w:color="auto"/>
            <w:right w:val="none" w:sz="0" w:space="0" w:color="auto"/>
          </w:divBdr>
          <w:divsChild>
            <w:div w:id="260069369">
              <w:marLeft w:val="0"/>
              <w:marRight w:val="0"/>
              <w:marTop w:val="0"/>
              <w:marBottom w:val="0"/>
              <w:divBdr>
                <w:top w:val="none" w:sz="0" w:space="0" w:color="auto"/>
                <w:left w:val="none" w:sz="0" w:space="0" w:color="auto"/>
                <w:bottom w:val="none" w:sz="0" w:space="0" w:color="auto"/>
                <w:right w:val="none" w:sz="0" w:space="0" w:color="auto"/>
              </w:divBdr>
            </w:div>
          </w:divsChild>
        </w:div>
        <w:div w:id="1368137351">
          <w:marLeft w:val="0"/>
          <w:marRight w:val="0"/>
          <w:marTop w:val="0"/>
          <w:marBottom w:val="0"/>
          <w:divBdr>
            <w:top w:val="none" w:sz="0" w:space="0" w:color="auto"/>
            <w:left w:val="none" w:sz="0" w:space="0" w:color="auto"/>
            <w:bottom w:val="none" w:sz="0" w:space="0" w:color="auto"/>
            <w:right w:val="none" w:sz="0" w:space="0" w:color="auto"/>
          </w:divBdr>
          <w:divsChild>
            <w:div w:id="1263800870">
              <w:marLeft w:val="-225"/>
              <w:marRight w:val="-225"/>
              <w:marTop w:val="0"/>
              <w:marBottom w:val="0"/>
              <w:divBdr>
                <w:top w:val="none" w:sz="0" w:space="0" w:color="auto"/>
                <w:left w:val="none" w:sz="0" w:space="0" w:color="auto"/>
                <w:bottom w:val="none" w:sz="0" w:space="0" w:color="auto"/>
                <w:right w:val="none" w:sz="0" w:space="0" w:color="auto"/>
              </w:divBdr>
              <w:divsChild>
                <w:div w:id="1517311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5044901">
      <w:bodyDiv w:val="1"/>
      <w:marLeft w:val="0"/>
      <w:marRight w:val="0"/>
      <w:marTop w:val="0"/>
      <w:marBottom w:val="0"/>
      <w:divBdr>
        <w:top w:val="none" w:sz="0" w:space="0" w:color="auto"/>
        <w:left w:val="none" w:sz="0" w:space="0" w:color="auto"/>
        <w:bottom w:val="none" w:sz="0" w:space="0" w:color="auto"/>
        <w:right w:val="none" w:sz="0" w:space="0" w:color="auto"/>
      </w:divBdr>
    </w:div>
    <w:div w:id="1015770486">
      <w:bodyDiv w:val="1"/>
      <w:marLeft w:val="0"/>
      <w:marRight w:val="0"/>
      <w:marTop w:val="0"/>
      <w:marBottom w:val="0"/>
      <w:divBdr>
        <w:top w:val="none" w:sz="0" w:space="0" w:color="auto"/>
        <w:left w:val="none" w:sz="0" w:space="0" w:color="auto"/>
        <w:bottom w:val="none" w:sz="0" w:space="0" w:color="auto"/>
        <w:right w:val="none" w:sz="0" w:space="0" w:color="auto"/>
      </w:divBdr>
      <w:divsChild>
        <w:div w:id="1009213806">
          <w:marLeft w:val="0"/>
          <w:marRight w:val="0"/>
          <w:marTop w:val="0"/>
          <w:marBottom w:val="300"/>
          <w:divBdr>
            <w:top w:val="none" w:sz="0" w:space="0" w:color="auto"/>
            <w:left w:val="none" w:sz="0" w:space="0" w:color="auto"/>
            <w:bottom w:val="none" w:sz="0" w:space="0" w:color="auto"/>
            <w:right w:val="none" w:sz="0" w:space="0" w:color="auto"/>
          </w:divBdr>
          <w:divsChild>
            <w:div w:id="11151938">
              <w:marLeft w:val="0"/>
              <w:marRight w:val="0"/>
              <w:marTop w:val="0"/>
              <w:marBottom w:val="0"/>
              <w:divBdr>
                <w:top w:val="none" w:sz="0" w:space="0" w:color="auto"/>
                <w:left w:val="none" w:sz="0" w:space="0" w:color="auto"/>
                <w:bottom w:val="none" w:sz="0" w:space="0" w:color="auto"/>
                <w:right w:val="none" w:sz="0" w:space="0" w:color="auto"/>
              </w:divBdr>
            </w:div>
          </w:divsChild>
        </w:div>
        <w:div w:id="201598430">
          <w:marLeft w:val="-225"/>
          <w:marRight w:val="-225"/>
          <w:marTop w:val="0"/>
          <w:marBottom w:val="0"/>
          <w:divBdr>
            <w:top w:val="none" w:sz="0" w:space="0" w:color="auto"/>
            <w:left w:val="none" w:sz="0" w:space="0" w:color="auto"/>
            <w:bottom w:val="none" w:sz="0" w:space="0" w:color="auto"/>
            <w:right w:val="none" w:sz="0" w:space="0" w:color="auto"/>
          </w:divBdr>
          <w:divsChild>
            <w:div w:id="1593319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7365909">
      <w:bodyDiv w:val="1"/>
      <w:marLeft w:val="0"/>
      <w:marRight w:val="0"/>
      <w:marTop w:val="0"/>
      <w:marBottom w:val="0"/>
      <w:divBdr>
        <w:top w:val="none" w:sz="0" w:space="0" w:color="auto"/>
        <w:left w:val="none" w:sz="0" w:space="0" w:color="auto"/>
        <w:bottom w:val="none" w:sz="0" w:space="0" w:color="auto"/>
        <w:right w:val="none" w:sz="0" w:space="0" w:color="auto"/>
      </w:divBdr>
    </w:div>
    <w:div w:id="1092046846">
      <w:bodyDiv w:val="1"/>
      <w:marLeft w:val="0"/>
      <w:marRight w:val="0"/>
      <w:marTop w:val="0"/>
      <w:marBottom w:val="0"/>
      <w:divBdr>
        <w:top w:val="none" w:sz="0" w:space="0" w:color="auto"/>
        <w:left w:val="none" w:sz="0" w:space="0" w:color="auto"/>
        <w:bottom w:val="none" w:sz="0" w:space="0" w:color="auto"/>
        <w:right w:val="none" w:sz="0" w:space="0" w:color="auto"/>
      </w:divBdr>
    </w:div>
    <w:div w:id="1139223895">
      <w:bodyDiv w:val="1"/>
      <w:marLeft w:val="0"/>
      <w:marRight w:val="0"/>
      <w:marTop w:val="0"/>
      <w:marBottom w:val="0"/>
      <w:divBdr>
        <w:top w:val="none" w:sz="0" w:space="0" w:color="auto"/>
        <w:left w:val="none" w:sz="0" w:space="0" w:color="auto"/>
        <w:bottom w:val="none" w:sz="0" w:space="0" w:color="auto"/>
        <w:right w:val="none" w:sz="0" w:space="0" w:color="auto"/>
      </w:divBdr>
    </w:div>
    <w:div w:id="1149908280">
      <w:bodyDiv w:val="1"/>
      <w:marLeft w:val="0"/>
      <w:marRight w:val="0"/>
      <w:marTop w:val="0"/>
      <w:marBottom w:val="0"/>
      <w:divBdr>
        <w:top w:val="none" w:sz="0" w:space="0" w:color="auto"/>
        <w:left w:val="none" w:sz="0" w:space="0" w:color="auto"/>
        <w:bottom w:val="none" w:sz="0" w:space="0" w:color="auto"/>
        <w:right w:val="none" w:sz="0" w:space="0" w:color="auto"/>
      </w:divBdr>
    </w:div>
    <w:div w:id="1180968804">
      <w:bodyDiv w:val="1"/>
      <w:marLeft w:val="0"/>
      <w:marRight w:val="0"/>
      <w:marTop w:val="0"/>
      <w:marBottom w:val="0"/>
      <w:divBdr>
        <w:top w:val="none" w:sz="0" w:space="0" w:color="auto"/>
        <w:left w:val="none" w:sz="0" w:space="0" w:color="auto"/>
        <w:bottom w:val="none" w:sz="0" w:space="0" w:color="auto"/>
        <w:right w:val="none" w:sz="0" w:space="0" w:color="auto"/>
      </w:divBdr>
      <w:divsChild>
        <w:div w:id="1271888117">
          <w:marLeft w:val="0"/>
          <w:marRight w:val="0"/>
          <w:marTop w:val="0"/>
          <w:marBottom w:val="300"/>
          <w:divBdr>
            <w:top w:val="none" w:sz="0" w:space="0" w:color="auto"/>
            <w:left w:val="none" w:sz="0" w:space="0" w:color="auto"/>
            <w:bottom w:val="none" w:sz="0" w:space="0" w:color="auto"/>
            <w:right w:val="none" w:sz="0" w:space="0" w:color="auto"/>
          </w:divBdr>
          <w:divsChild>
            <w:div w:id="365837748">
              <w:marLeft w:val="0"/>
              <w:marRight w:val="0"/>
              <w:marTop w:val="0"/>
              <w:marBottom w:val="0"/>
              <w:divBdr>
                <w:top w:val="none" w:sz="0" w:space="0" w:color="auto"/>
                <w:left w:val="none" w:sz="0" w:space="0" w:color="auto"/>
                <w:bottom w:val="none" w:sz="0" w:space="0" w:color="auto"/>
                <w:right w:val="none" w:sz="0" w:space="0" w:color="auto"/>
              </w:divBdr>
            </w:div>
          </w:divsChild>
        </w:div>
        <w:div w:id="1503617709">
          <w:marLeft w:val="0"/>
          <w:marRight w:val="0"/>
          <w:marTop w:val="0"/>
          <w:marBottom w:val="0"/>
          <w:divBdr>
            <w:top w:val="none" w:sz="0" w:space="0" w:color="auto"/>
            <w:left w:val="none" w:sz="0" w:space="0" w:color="auto"/>
            <w:bottom w:val="none" w:sz="0" w:space="0" w:color="auto"/>
            <w:right w:val="none" w:sz="0" w:space="0" w:color="auto"/>
          </w:divBdr>
          <w:divsChild>
            <w:div w:id="892959204">
              <w:marLeft w:val="-225"/>
              <w:marRight w:val="-225"/>
              <w:marTop w:val="0"/>
              <w:marBottom w:val="0"/>
              <w:divBdr>
                <w:top w:val="none" w:sz="0" w:space="0" w:color="auto"/>
                <w:left w:val="none" w:sz="0" w:space="0" w:color="auto"/>
                <w:bottom w:val="none" w:sz="0" w:space="0" w:color="auto"/>
                <w:right w:val="none" w:sz="0" w:space="0" w:color="auto"/>
              </w:divBdr>
              <w:divsChild>
                <w:div w:id="2017686771">
                  <w:marLeft w:val="0"/>
                  <w:marRight w:val="0"/>
                  <w:marTop w:val="0"/>
                  <w:marBottom w:val="0"/>
                  <w:divBdr>
                    <w:top w:val="none" w:sz="0" w:space="0" w:color="auto"/>
                    <w:left w:val="none" w:sz="0" w:space="0" w:color="auto"/>
                    <w:bottom w:val="none" w:sz="0" w:space="0" w:color="auto"/>
                    <w:right w:val="none" w:sz="0" w:space="0" w:color="auto"/>
                  </w:divBdr>
                </w:div>
                <w:div w:id="725956923">
                  <w:marLeft w:val="0"/>
                  <w:marRight w:val="0"/>
                  <w:marTop w:val="0"/>
                  <w:marBottom w:val="0"/>
                  <w:divBdr>
                    <w:top w:val="none" w:sz="0" w:space="0" w:color="auto"/>
                    <w:left w:val="none" w:sz="0" w:space="0" w:color="auto"/>
                    <w:bottom w:val="none" w:sz="0" w:space="0" w:color="auto"/>
                    <w:right w:val="none" w:sz="0" w:space="0" w:color="auto"/>
                  </w:divBdr>
                  <w:divsChild>
                    <w:div w:id="1042943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8559474">
          <w:marLeft w:val="0"/>
          <w:marRight w:val="0"/>
          <w:marTop w:val="0"/>
          <w:marBottom w:val="0"/>
          <w:divBdr>
            <w:top w:val="none" w:sz="0" w:space="0" w:color="auto"/>
            <w:left w:val="none" w:sz="0" w:space="0" w:color="auto"/>
            <w:bottom w:val="none" w:sz="0" w:space="0" w:color="auto"/>
            <w:right w:val="none" w:sz="0" w:space="0" w:color="auto"/>
          </w:divBdr>
          <w:divsChild>
            <w:div w:id="928584571">
              <w:marLeft w:val="-225"/>
              <w:marRight w:val="-225"/>
              <w:marTop w:val="0"/>
              <w:marBottom w:val="0"/>
              <w:divBdr>
                <w:top w:val="none" w:sz="0" w:space="0" w:color="auto"/>
                <w:left w:val="none" w:sz="0" w:space="0" w:color="auto"/>
                <w:bottom w:val="none" w:sz="0" w:space="0" w:color="auto"/>
                <w:right w:val="none" w:sz="0" w:space="0" w:color="auto"/>
              </w:divBdr>
              <w:divsChild>
                <w:div w:id="10617159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1241768">
      <w:bodyDiv w:val="1"/>
      <w:marLeft w:val="0"/>
      <w:marRight w:val="0"/>
      <w:marTop w:val="0"/>
      <w:marBottom w:val="0"/>
      <w:divBdr>
        <w:top w:val="none" w:sz="0" w:space="0" w:color="auto"/>
        <w:left w:val="none" w:sz="0" w:space="0" w:color="auto"/>
        <w:bottom w:val="none" w:sz="0" w:space="0" w:color="auto"/>
        <w:right w:val="none" w:sz="0" w:space="0" w:color="auto"/>
      </w:divBdr>
      <w:divsChild>
        <w:div w:id="1885870988">
          <w:marLeft w:val="0"/>
          <w:marRight w:val="0"/>
          <w:marTop w:val="0"/>
          <w:marBottom w:val="300"/>
          <w:divBdr>
            <w:top w:val="single" w:sz="6" w:space="0" w:color="BEC6D1"/>
            <w:left w:val="single" w:sz="6" w:space="0" w:color="BEC6D1"/>
            <w:bottom w:val="single" w:sz="6" w:space="0" w:color="BEC6D1"/>
            <w:right w:val="single" w:sz="6" w:space="0" w:color="BEC6D1"/>
          </w:divBdr>
          <w:divsChild>
            <w:div w:id="1844394268">
              <w:marLeft w:val="90"/>
              <w:marRight w:val="90"/>
              <w:marTop w:val="90"/>
              <w:marBottom w:val="90"/>
              <w:divBdr>
                <w:top w:val="single" w:sz="6" w:space="0" w:color="BEC6D1"/>
                <w:left w:val="single" w:sz="6" w:space="0" w:color="BEC6D1"/>
                <w:bottom w:val="single" w:sz="6" w:space="0" w:color="BEC6D1"/>
                <w:right w:val="single" w:sz="6" w:space="0" w:color="BEC6D1"/>
              </w:divBdr>
              <w:divsChild>
                <w:div w:id="1913395184">
                  <w:marLeft w:val="90"/>
                  <w:marRight w:val="300"/>
                  <w:marTop w:val="90"/>
                  <w:marBottom w:val="150"/>
                  <w:divBdr>
                    <w:top w:val="single" w:sz="6" w:space="0" w:color="C7C8C9"/>
                    <w:left w:val="single" w:sz="6" w:space="0" w:color="C7C8C9"/>
                    <w:bottom w:val="single" w:sz="6" w:space="0" w:color="BEC6D1"/>
                    <w:right w:val="single" w:sz="6" w:space="0" w:color="BEC6D1"/>
                  </w:divBdr>
                  <w:divsChild>
                    <w:div w:id="1796291204">
                      <w:marLeft w:val="300"/>
                      <w:marRight w:val="300"/>
                      <w:marTop w:val="150"/>
                      <w:marBottom w:val="150"/>
                      <w:divBdr>
                        <w:top w:val="single" w:sz="6" w:space="0" w:color="C7C8C9"/>
                        <w:left w:val="single" w:sz="6" w:space="0" w:color="C7C8C9"/>
                        <w:bottom w:val="single" w:sz="6" w:space="0" w:color="BEC6D1"/>
                        <w:right w:val="single" w:sz="6" w:space="0" w:color="BEC6D1"/>
                      </w:divBdr>
                      <w:divsChild>
                        <w:div w:id="28772746">
                          <w:marLeft w:val="0"/>
                          <w:marRight w:val="0"/>
                          <w:marTop w:val="0"/>
                          <w:marBottom w:val="0"/>
                          <w:divBdr>
                            <w:top w:val="none" w:sz="0" w:space="0" w:color="auto"/>
                            <w:left w:val="none" w:sz="0" w:space="0" w:color="auto"/>
                            <w:bottom w:val="none" w:sz="0" w:space="0" w:color="auto"/>
                            <w:right w:val="none" w:sz="0" w:space="0" w:color="auto"/>
                          </w:divBdr>
                          <w:divsChild>
                            <w:div w:id="129786924">
                              <w:marLeft w:val="0"/>
                              <w:marRight w:val="0"/>
                              <w:marTop w:val="0"/>
                              <w:marBottom w:val="0"/>
                              <w:divBdr>
                                <w:top w:val="none" w:sz="0" w:space="0" w:color="auto"/>
                                <w:left w:val="none" w:sz="0" w:space="0" w:color="auto"/>
                                <w:bottom w:val="none" w:sz="0" w:space="0" w:color="auto"/>
                                <w:right w:val="none" w:sz="0" w:space="0" w:color="auto"/>
                              </w:divBdr>
                            </w:div>
                            <w:div w:id="716780374">
                              <w:marLeft w:val="3150"/>
                              <w:marRight w:val="0"/>
                              <w:marTop w:val="0"/>
                              <w:marBottom w:val="0"/>
                              <w:divBdr>
                                <w:top w:val="none" w:sz="0" w:space="0" w:color="auto"/>
                                <w:left w:val="none" w:sz="0" w:space="0" w:color="auto"/>
                                <w:bottom w:val="none" w:sz="0" w:space="0" w:color="auto"/>
                                <w:right w:val="none" w:sz="0" w:space="0" w:color="auto"/>
                              </w:divBdr>
                              <w:divsChild>
                                <w:div w:id="1483767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685870">
                          <w:marLeft w:val="0"/>
                          <w:marRight w:val="0"/>
                          <w:marTop w:val="0"/>
                          <w:marBottom w:val="0"/>
                          <w:divBdr>
                            <w:top w:val="none" w:sz="0" w:space="0" w:color="auto"/>
                            <w:left w:val="none" w:sz="0" w:space="0" w:color="auto"/>
                            <w:bottom w:val="none" w:sz="0" w:space="0" w:color="auto"/>
                            <w:right w:val="none" w:sz="0" w:space="0" w:color="auto"/>
                          </w:divBdr>
                          <w:divsChild>
                            <w:div w:id="289672830">
                              <w:marLeft w:val="0"/>
                              <w:marRight w:val="0"/>
                              <w:marTop w:val="0"/>
                              <w:marBottom w:val="0"/>
                              <w:divBdr>
                                <w:top w:val="none" w:sz="0" w:space="0" w:color="auto"/>
                                <w:left w:val="none" w:sz="0" w:space="0" w:color="auto"/>
                                <w:bottom w:val="none" w:sz="0" w:space="0" w:color="auto"/>
                                <w:right w:val="none" w:sz="0" w:space="0" w:color="auto"/>
                              </w:divBdr>
                            </w:div>
                            <w:div w:id="366562500">
                              <w:marLeft w:val="3150"/>
                              <w:marRight w:val="0"/>
                              <w:marTop w:val="0"/>
                              <w:marBottom w:val="0"/>
                              <w:divBdr>
                                <w:top w:val="none" w:sz="0" w:space="0" w:color="auto"/>
                                <w:left w:val="none" w:sz="0" w:space="0" w:color="auto"/>
                                <w:bottom w:val="none" w:sz="0" w:space="0" w:color="auto"/>
                                <w:right w:val="none" w:sz="0" w:space="0" w:color="auto"/>
                              </w:divBdr>
                              <w:divsChild>
                                <w:div w:id="429937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1477255">
                          <w:marLeft w:val="0"/>
                          <w:marRight w:val="0"/>
                          <w:marTop w:val="0"/>
                          <w:marBottom w:val="0"/>
                          <w:divBdr>
                            <w:top w:val="none" w:sz="0" w:space="0" w:color="auto"/>
                            <w:left w:val="none" w:sz="0" w:space="0" w:color="auto"/>
                            <w:bottom w:val="none" w:sz="0" w:space="0" w:color="auto"/>
                            <w:right w:val="none" w:sz="0" w:space="0" w:color="auto"/>
                          </w:divBdr>
                          <w:divsChild>
                            <w:div w:id="392969291">
                              <w:marLeft w:val="0"/>
                              <w:marRight w:val="0"/>
                              <w:marTop w:val="0"/>
                              <w:marBottom w:val="0"/>
                              <w:divBdr>
                                <w:top w:val="none" w:sz="0" w:space="0" w:color="auto"/>
                                <w:left w:val="none" w:sz="0" w:space="0" w:color="auto"/>
                                <w:bottom w:val="none" w:sz="0" w:space="0" w:color="auto"/>
                                <w:right w:val="none" w:sz="0" w:space="0" w:color="auto"/>
                              </w:divBdr>
                            </w:div>
                            <w:div w:id="1950773244">
                              <w:marLeft w:val="3150"/>
                              <w:marRight w:val="0"/>
                              <w:marTop w:val="0"/>
                              <w:marBottom w:val="0"/>
                              <w:divBdr>
                                <w:top w:val="none" w:sz="0" w:space="0" w:color="auto"/>
                                <w:left w:val="none" w:sz="0" w:space="0" w:color="auto"/>
                                <w:bottom w:val="none" w:sz="0" w:space="0" w:color="auto"/>
                                <w:right w:val="none" w:sz="0" w:space="0" w:color="auto"/>
                              </w:divBdr>
                              <w:divsChild>
                                <w:div w:id="684720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4741025">
                          <w:marLeft w:val="0"/>
                          <w:marRight w:val="0"/>
                          <w:marTop w:val="0"/>
                          <w:marBottom w:val="0"/>
                          <w:divBdr>
                            <w:top w:val="none" w:sz="0" w:space="0" w:color="auto"/>
                            <w:left w:val="none" w:sz="0" w:space="0" w:color="auto"/>
                            <w:bottom w:val="none" w:sz="0" w:space="0" w:color="auto"/>
                            <w:right w:val="none" w:sz="0" w:space="0" w:color="auto"/>
                          </w:divBdr>
                          <w:divsChild>
                            <w:div w:id="533927756">
                              <w:marLeft w:val="3150"/>
                              <w:marRight w:val="0"/>
                              <w:marTop w:val="0"/>
                              <w:marBottom w:val="0"/>
                              <w:divBdr>
                                <w:top w:val="none" w:sz="0" w:space="0" w:color="auto"/>
                                <w:left w:val="none" w:sz="0" w:space="0" w:color="auto"/>
                                <w:bottom w:val="none" w:sz="0" w:space="0" w:color="auto"/>
                                <w:right w:val="none" w:sz="0" w:space="0" w:color="auto"/>
                              </w:divBdr>
                              <w:divsChild>
                                <w:div w:id="144862643">
                                  <w:marLeft w:val="0"/>
                                  <w:marRight w:val="0"/>
                                  <w:marTop w:val="0"/>
                                  <w:marBottom w:val="0"/>
                                  <w:divBdr>
                                    <w:top w:val="none" w:sz="0" w:space="0" w:color="auto"/>
                                    <w:left w:val="none" w:sz="0" w:space="0" w:color="auto"/>
                                    <w:bottom w:val="none" w:sz="0" w:space="0" w:color="auto"/>
                                    <w:right w:val="none" w:sz="0" w:space="0" w:color="auto"/>
                                  </w:divBdr>
                                </w:div>
                              </w:divsChild>
                            </w:div>
                            <w:div w:id="1930773029">
                              <w:marLeft w:val="0"/>
                              <w:marRight w:val="0"/>
                              <w:marTop w:val="0"/>
                              <w:marBottom w:val="0"/>
                              <w:divBdr>
                                <w:top w:val="none" w:sz="0" w:space="0" w:color="auto"/>
                                <w:left w:val="none" w:sz="0" w:space="0" w:color="auto"/>
                                <w:bottom w:val="none" w:sz="0" w:space="0" w:color="auto"/>
                                <w:right w:val="none" w:sz="0" w:space="0" w:color="auto"/>
                              </w:divBdr>
                            </w:div>
                          </w:divsChild>
                        </w:div>
                        <w:div w:id="1562860051">
                          <w:marLeft w:val="0"/>
                          <w:marRight w:val="0"/>
                          <w:marTop w:val="0"/>
                          <w:marBottom w:val="0"/>
                          <w:divBdr>
                            <w:top w:val="none" w:sz="0" w:space="0" w:color="auto"/>
                            <w:left w:val="none" w:sz="0" w:space="0" w:color="auto"/>
                            <w:bottom w:val="none" w:sz="0" w:space="0" w:color="auto"/>
                            <w:right w:val="none" w:sz="0" w:space="0" w:color="auto"/>
                          </w:divBdr>
                          <w:divsChild>
                            <w:div w:id="1281496773">
                              <w:marLeft w:val="0"/>
                              <w:marRight w:val="0"/>
                              <w:marTop w:val="0"/>
                              <w:marBottom w:val="0"/>
                              <w:divBdr>
                                <w:top w:val="none" w:sz="0" w:space="0" w:color="auto"/>
                                <w:left w:val="none" w:sz="0" w:space="0" w:color="auto"/>
                                <w:bottom w:val="none" w:sz="0" w:space="0" w:color="auto"/>
                                <w:right w:val="none" w:sz="0" w:space="0" w:color="auto"/>
                              </w:divBdr>
                            </w:div>
                            <w:div w:id="1976715642">
                              <w:marLeft w:val="3150"/>
                              <w:marRight w:val="0"/>
                              <w:marTop w:val="0"/>
                              <w:marBottom w:val="0"/>
                              <w:divBdr>
                                <w:top w:val="none" w:sz="0" w:space="0" w:color="auto"/>
                                <w:left w:val="none" w:sz="0" w:space="0" w:color="auto"/>
                                <w:bottom w:val="none" w:sz="0" w:space="0" w:color="auto"/>
                                <w:right w:val="none" w:sz="0" w:space="0" w:color="auto"/>
                              </w:divBdr>
                              <w:divsChild>
                                <w:div w:id="1317145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6347117">
                          <w:marLeft w:val="0"/>
                          <w:marRight w:val="0"/>
                          <w:marTop w:val="0"/>
                          <w:marBottom w:val="0"/>
                          <w:divBdr>
                            <w:top w:val="none" w:sz="0" w:space="0" w:color="auto"/>
                            <w:left w:val="none" w:sz="0" w:space="0" w:color="auto"/>
                            <w:bottom w:val="none" w:sz="0" w:space="0" w:color="auto"/>
                            <w:right w:val="none" w:sz="0" w:space="0" w:color="auto"/>
                          </w:divBdr>
                          <w:divsChild>
                            <w:div w:id="317463953">
                              <w:marLeft w:val="0"/>
                              <w:marRight w:val="0"/>
                              <w:marTop w:val="0"/>
                              <w:marBottom w:val="0"/>
                              <w:divBdr>
                                <w:top w:val="none" w:sz="0" w:space="0" w:color="auto"/>
                                <w:left w:val="none" w:sz="0" w:space="0" w:color="auto"/>
                                <w:bottom w:val="none" w:sz="0" w:space="0" w:color="auto"/>
                                <w:right w:val="none" w:sz="0" w:space="0" w:color="auto"/>
                              </w:divBdr>
                            </w:div>
                            <w:div w:id="1673410396">
                              <w:marLeft w:val="3150"/>
                              <w:marRight w:val="0"/>
                              <w:marTop w:val="0"/>
                              <w:marBottom w:val="0"/>
                              <w:divBdr>
                                <w:top w:val="none" w:sz="0" w:space="0" w:color="auto"/>
                                <w:left w:val="none" w:sz="0" w:space="0" w:color="auto"/>
                                <w:bottom w:val="none" w:sz="0" w:space="0" w:color="auto"/>
                                <w:right w:val="none" w:sz="0" w:space="0" w:color="auto"/>
                              </w:divBdr>
                              <w:divsChild>
                                <w:div w:id="1708018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9105614">
                          <w:marLeft w:val="0"/>
                          <w:marRight w:val="0"/>
                          <w:marTop w:val="0"/>
                          <w:marBottom w:val="0"/>
                          <w:divBdr>
                            <w:top w:val="none" w:sz="0" w:space="0" w:color="auto"/>
                            <w:left w:val="none" w:sz="0" w:space="0" w:color="auto"/>
                            <w:bottom w:val="none" w:sz="0" w:space="0" w:color="auto"/>
                            <w:right w:val="none" w:sz="0" w:space="0" w:color="auto"/>
                          </w:divBdr>
                        </w:div>
                        <w:div w:id="1778985446">
                          <w:marLeft w:val="0"/>
                          <w:marRight w:val="0"/>
                          <w:marTop w:val="0"/>
                          <w:marBottom w:val="0"/>
                          <w:divBdr>
                            <w:top w:val="none" w:sz="0" w:space="0" w:color="auto"/>
                            <w:left w:val="none" w:sz="0" w:space="0" w:color="auto"/>
                            <w:bottom w:val="none" w:sz="0" w:space="0" w:color="auto"/>
                            <w:right w:val="none" w:sz="0" w:space="0" w:color="auto"/>
                          </w:divBdr>
                          <w:divsChild>
                            <w:div w:id="581838896">
                              <w:marLeft w:val="0"/>
                              <w:marRight w:val="0"/>
                              <w:marTop w:val="0"/>
                              <w:marBottom w:val="0"/>
                              <w:divBdr>
                                <w:top w:val="none" w:sz="0" w:space="0" w:color="auto"/>
                                <w:left w:val="none" w:sz="0" w:space="0" w:color="auto"/>
                                <w:bottom w:val="none" w:sz="0" w:space="0" w:color="auto"/>
                                <w:right w:val="none" w:sz="0" w:space="0" w:color="auto"/>
                              </w:divBdr>
                            </w:div>
                            <w:div w:id="1104153520">
                              <w:marLeft w:val="3150"/>
                              <w:marRight w:val="0"/>
                              <w:marTop w:val="0"/>
                              <w:marBottom w:val="0"/>
                              <w:divBdr>
                                <w:top w:val="none" w:sz="0" w:space="0" w:color="auto"/>
                                <w:left w:val="none" w:sz="0" w:space="0" w:color="auto"/>
                                <w:bottom w:val="none" w:sz="0" w:space="0" w:color="auto"/>
                                <w:right w:val="none" w:sz="0" w:space="0" w:color="auto"/>
                              </w:divBdr>
                              <w:divsChild>
                                <w:div w:id="793408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2599411">
                          <w:marLeft w:val="0"/>
                          <w:marRight w:val="0"/>
                          <w:marTop w:val="0"/>
                          <w:marBottom w:val="0"/>
                          <w:divBdr>
                            <w:top w:val="none" w:sz="0" w:space="0" w:color="auto"/>
                            <w:left w:val="none" w:sz="0" w:space="0" w:color="auto"/>
                            <w:bottom w:val="none" w:sz="0" w:space="0" w:color="auto"/>
                            <w:right w:val="none" w:sz="0" w:space="0" w:color="auto"/>
                          </w:divBdr>
                          <w:divsChild>
                            <w:div w:id="731735016">
                              <w:marLeft w:val="0"/>
                              <w:marRight w:val="0"/>
                              <w:marTop w:val="0"/>
                              <w:marBottom w:val="0"/>
                              <w:divBdr>
                                <w:top w:val="none" w:sz="0" w:space="0" w:color="auto"/>
                                <w:left w:val="none" w:sz="0" w:space="0" w:color="auto"/>
                                <w:bottom w:val="none" w:sz="0" w:space="0" w:color="auto"/>
                                <w:right w:val="none" w:sz="0" w:space="0" w:color="auto"/>
                              </w:divBdr>
                            </w:div>
                            <w:div w:id="1404181118">
                              <w:marLeft w:val="3150"/>
                              <w:marRight w:val="0"/>
                              <w:marTop w:val="0"/>
                              <w:marBottom w:val="0"/>
                              <w:divBdr>
                                <w:top w:val="none" w:sz="0" w:space="0" w:color="auto"/>
                                <w:left w:val="none" w:sz="0" w:space="0" w:color="auto"/>
                                <w:bottom w:val="none" w:sz="0" w:space="0" w:color="auto"/>
                                <w:right w:val="none" w:sz="0" w:space="0" w:color="auto"/>
                              </w:divBdr>
                              <w:divsChild>
                                <w:div w:id="1656563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39192394">
      <w:bodyDiv w:val="1"/>
      <w:marLeft w:val="0"/>
      <w:marRight w:val="0"/>
      <w:marTop w:val="0"/>
      <w:marBottom w:val="0"/>
      <w:divBdr>
        <w:top w:val="none" w:sz="0" w:space="0" w:color="auto"/>
        <w:left w:val="none" w:sz="0" w:space="0" w:color="auto"/>
        <w:bottom w:val="none" w:sz="0" w:space="0" w:color="auto"/>
        <w:right w:val="none" w:sz="0" w:space="0" w:color="auto"/>
      </w:divBdr>
      <w:divsChild>
        <w:div w:id="552080614">
          <w:marLeft w:val="0"/>
          <w:marRight w:val="0"/>
          <w:marTop w:val="0"/>
          <w:marBottom w:val="0"/>
          <w:divBdr>
            <w:top w:val="none" w:sz="0" w:space="0" w:color="auto"/>
            <w:left w:val="none" w:sz="0" w:space="0" w:color="auto"/>
            <w:bottom w:val="none" w:sz="0" w:space="0" w:color="auto"/>
            <w:right w:val="none" w:sz="0" w:space="0" w:color="auto"/>
          </w:divBdr>
          <w:divsChild>
            <w:div w:id="788470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0424402">
      <w:bodyDiv w:val="1"/>
      <w:marLeft w:val="0"/>
      <w:marRight w:val="0"/>
      <w:marTop w:val="0"/>
      <w:marBottom w:val="0"/>
      <w:divBdr>
        <w:top w:val="none" w:sz="0" w:space="0" w:color="auto"/>
        <w:left w:val="none" w:sz="0" w:space="0" w:color="auto"/>
        <w:bottom w:val="none" w:sz="0" w:space="0" w:color="auto"/>
        <w:right w:val="none" w:sz="0" w:space="0" w:color="auto"/>
      </w:divBdr>
    </w:div>
    <w:div w:id="1471098809">
      <w:bodyDiv w:val="1"/>
      <w:marLeft w:val="0"/>
      <w:marRight w:val="0"/>
      <w:marTop w:val="0"/>
      <w:marBottom w:val="0"/>
      <w:divBdr>
        <w:top w:val="none" w:sz="0" w:space="0" w:color="auto"/>
        <w:left w:val="none" w:sz="0" w:space="0" w:color="auto"/>
        <w:bottom w:val="none" w:sz="0" w:space="0" w:color="auto"/>
        <w:right w:val="none" w:sz="0" w:space="0" w:color="auto"/>
      </w:divBdr>
      <w:divsChild>
        <w:div w:id="1434671619">
          <w:marLeft w:val="0"/>
          <w:marRight w:val="0"/>
          <w:marTop w:val="0"/>
          <w:marBottom w:val="0"/>
          <w:divBdr>
            <w:top w:val="none" w:sz="0" w:space="0" w:color="auto"/>
            <w:left w:val="none" w:sz="0" w:space="0" w:color="auto"/>
            <w:bottom w:val="none" w:sz="0" w:space="0" w:color="auto"/>
            <w:right w:val="none" w:sz="0" w:space="0" w:color="auto"/>
          </w:divBdr>
          <w:divsChild>
            <w:div w:id="1195772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1407933">
      <w:bodyDiv w:val="1"/>
      <w:marLeft w:val="0"/>
      <w:marRight w:val="0"/>
      <w:marTop w:val="0"/>
      <w:marBottom w:val="0"/>
      <w:divBdr>
        <w:top w:val="none" w:sz="0" w:space="0" w:color="auto"/>
        <w:left w:val="none" w:sz="0" w:space="0" w:color="auto"/>
        <w:bottom w:val="none" w:sz="0" w:space="0" w:color="auto"/>
        <w:right w:val="none" w:sz="0" w:space="0" w:color="auto"/>
      </w:divBdr>
    </w:div>
    <w:div w:id="1580676901">
      <w:bodyDiv w:val="1"/>
      <w:marLeft w:val="0"/>
      <w:marRight w:val="0"/>
      <w:marTop w:val="0"/>
      <w:marBottom w:val="0"/>
      <w:divBdr>
        <w:top w:val="none" w:sz="0" w:space="0" w:color="auto"/>
        <w:left w:val="none" w:sz="0" w:space="0" w:color="auto"/>
        <w:bottom w:val="none" w:sz="0" w:space="0" w:color="auto"/>
        <w:right w:val="none" w:sz="0" w:space="0" w:color="auto"/>
      </w:divBdr>
      <w:divsChild>
        <w:div w:id="666060951">
          <w:marLeft w:val="0"/>
          <w:marRight w:val="0"/>
          <w:marTop w:val="0"/>
          <w:marBottom w:val="0"/>
          <w:divBdr>
            <w:top w:val="none" w:sz="0" w:space="0" w:color="auto"/>
            <w:left w:val="none" w:sz="0" w:space="0" w:color="auto"/>
            <w:bottom w:val="none" w:sz="0" w:space="0" w:color="auto"/>
            <w:right w:val="none" w:sz="0" w:space="0" w:color="auto"/>
          </w:divBdr>
          <w:divsChild>
            <w:div w:id="117995123">
              <w:marLeft w:val="0"/>
              <w:marRight w:val="0"/>
              <w:marTop w:val="0"/>
              <w:marBottom w:val="0"/>
              <w:divBdr>
                <w:top w:val="none" w:sz="0" w:space="0" w:color="auto"/>
                <w:left w:val="none" w:sz="0" w:space="0" w:color="auto"/>
                <w:bottom w:val="none" w:sz="0" w:space="0" w:color="auto"/>
                <w:right w:val="none" w:sz="0" w:space="0" w:color="auto"/>
              </w:divBdr>
            </w:div>
            <w:div w:id="200440145">
              <w:marLeft w:val="0"/>
              <w:marRight w:val="0"/>
              <w:marTop w:val="0"/>
              <w:marBottom w:val="0"/>
              <w:divBdr>
                <w:top w:val="none" w:sz="0" w:space="0" w:color="auto"/>
                <w:left w:val="none" w:sz="0" w:space="0" w:color="auto"/>
                <w:bottom w:val="none" w:sz="0" w:space="0" w:color="auto"/>
                <w:right w:val="none" w:sz="0" w:space="0" w:color="auto"/>
              </w:divBdr>
            </w:div>
            <w:div w:id="649598541">
              <w:marLeft w:val="0"/>
              <w:marRight w:val="0"/>
              <w:marTop w:val="0"/>
              <w:marBottom w:val="0"/>
              <w:divBdr>
                <w:top w:val="none" w:sz="0" w:space="0" w:color="auto"/>
                <w:left w:val="none" w:sz="0" w:space="0" w:color="auto"/>
                <w:bottom w:val="none" w:sz="0" w:space="0" w:color="auto"/>
                <w:right w:val="none" w:sz="0" w:space="0" w:color="auto"/>
              </w:divBdr>
            </w:div>
            <w:div w:id="1103375507">
              <w:marLeft w:val="0"/>
              <w:marRight w:val="0"/>
              <w:marTop w:val="0"/>
              <w:marBottom w:val="0"/>
              <w:divBdr>
                <w:top w:val="none" w:sz="0" w:space="0" w:color="auto"/>
                <w:left w:val="none" w:sz="0" w:space="0" w:color="auto"/>
                <w:bottom w:val="none" w:sz="0" w:space="0" w:color="auto"/>
                <w:right w:val="none" w:sz="0" w:space="0" w:color="auto"/>
              </w:divBdr>
            </w:div>
            <w:div w:id="1200239239">
              <w:marLeft w:val="0"/>
              <w:marRight w:val="0"/>
              <w:marTop w:val="0"/>
              <w:marBottom w:val="0"/>
              <w:divBdr>
                <w:top w:val="none" w:sz="0" w:space="0" w:color="auto"/>
                <w:left w:val="none" w:sz="0" w:space="0" w:color="auto"/>
                <w:bottom w:val="none" w:sz="0" w:space="0" w:color="auto"/>
                <w:right w:val="none" w:sz="0" w:space="0" w:color="auto"/>
              </w:divBdr>
            </w:div>
            <w:div w:id="1219897589">
              <w:marLeft w:val="0"/>
              <w:marRight w:val="0"/>
              <w:marTop w:val="0"/>
              <w:marBottom w:val="0"/>
              <w:divBdr>
                <w:top w:val="none" w:sz="0" w:space="0" w:color="auto"/>
                <w:left w:val="none" w:sz="0" w:space="0" w:color="auto"/>
                <w:bottom w:val="none" w:sz="0" w:space="0" w:color="auto"/>
                <w:right w:val="none" w:sz="0" w:space="0" w:color="auto"/>
              </w:divBdr>
            </w:div>
            <w:div w:id="1931043080">
              <w:marLeft w:val="0"/>
              <w:marRight w:val="0"/>
              <w:marTop w:val="0"/>
              <w:marBottom w:val="0"/>
              <w:divBdr>
                <w:top w:val="none" w:sz="0" w:space="0" w:color="auto"/>
                <w:left w:val="none" w:sz="0" w:space="0" w:color="auto"/>
                <w:bottom w:val="none" w:sz="0" w:space="0" w:color="auto"/>
                <w:right w:val="none" w:sz="0" w:space="0" w:color="auto"/>
              </w:divBdr>
            </w:div>
            <w:div w:id="2070957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7777783">
      <w:bodyDiv w:val="1"/>
      <w:marLeft w:val="0"/>
      <w:marRight w:val="0"/>
      <w:marTop w:val="0"/>
      <w:marBottom w:val="0"/>
      <w:divBdr>
        <w:top w:val="none" w:sz="0" w:space="0" w:color="auto"/>
        <w:left w:val="none" w:sz="0" w:space="0" w:color="auto"/>
        <w:bottom w:val="none" w:sz="0" w:space="0" w:color="auto"/>
        <w:right w:val="none" w:sz="0" w:space="0" w:color="auto"/>
      </w:divBdr>
      <w:divsChild>
        <w:div w:id="1108162442">
          <w:marLeft w:val="0"/>
          <w:marRight w:val="0"/>
          <w:marTop w:val="0"/>
          <w:marBottom w:val="300"/>
          <w:divBdr>
            <w:top w:val="none" w:sz="0" w:space="0" w:color="auto"/>
            <w:left w:val="none" w:sz="0" w:space="0" w:color="auto"/>
            <w:bottom w:val="none" w:sz="0" w:space="0" w:color="auto"/>
            <w:right w:val="none" w:sz="0" w:space="0" w:color="auto"/>
          </w:divBdr>
          <w:divsChild>
            <w:div w:id="2126656320">
              <w:marLeft w:val="0"/>
              <w:marRight w:val="0"/>
              <w:marTop w:val="0"/>
              <w:marBottom w:val="0"/>
              <w:divBdr>
                <w:top w:val="none" w:sz="0" w:space="0" w:color="auto"/>
                <w:left w:val="none" w:sz="0" w:space="0" w:color="auto"/>
                <w:bottom w:val="none" w:sz="0" w:space="0" w:color="auto"/>
                <w:right w:val="none" w:sz="0" w:space="0" w:color="auto"/>
              </w:divBdr>
            </w:div>
          </w:divsChild>
        </w:div>
        <w:div w:id="615068511">
          <w:marLeft w:val="0"/>
          <w:marRight w:val="0"/>
          <w:marTop w:val="0"/>
          <w:marBottom w:val="0"/>
          <w:divBdr>
            <w:top w:val="none" w:sz="0" w:space="0" w:color="auto"/>
            <w:left w:val="none" w:sz="0" w:space="0" w:color="auto"/>
            <w:bottom w:val="none" w:sz="0" w:space="0" w:color="auto"/>
            <w:right w:val="none" w:sz="0" w:space="0" w:color="auto"/>
          </w:divBdr>
        </w:div>
      </w:divsChild>
    </w:div>
    <w:div w:id="1733650542">
      <w:bodyDiv w:val="1"/>
      <w:marLeft w:val="0"/>
      <w:marRight w:val="0"/>
      <w:marTop w:val="0"/>
      <w:marBottom w:val="0"/>
      <w:divBdr>
        <w:top w:val="none" w:sz="0" w:space="0" w:color="auto"/>
        <w:left w:val="none" w:sz="0" w:space="0" w:color="auto"/>
        <w:bottom w:val="none" w:sz="0" w:space="0" w:color="auto"/>
        <w:right w:val="none" w:sz="0" w:space="0" w:color="auto"/>
      </w:divBdr>
      <w:divsChild>
        <w:div w:id="131800702">
          <w:marLeft w:val="0"/>
          <w:marRight w:val="0"/>
          <w:marTop w:val="0"/>
          <w:marBottom w:val="0"/>
          <w:divBdr>
            <w:top w:val="none" w:sz="0" w:space="0" w:color="auto"/>
            <w:left w:val="none" w:sz="0" w:space="0" w:color="auto"/>
            <w:bottom w:val="none" w:sz="0" w:space="0" w:color="auto"/>
            <w:right w:val="none" w:sz="0" w:space="0" w:color="auto"/>
          </w:divBdr>
          <w:divsChild>
            <w:div w:id="677661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2019854">
      <w:bodyDiv w:val="1"/>
      <w:marLeft w:val="0"/>
      <w:marRight w:val="0"/>
      <w:marTop w:val="0"/>
      <w:marBottom w:val="0"/>
      <w:divBdr>
        <w:top w:val="none" w:sz="0" w:space="0" w:color="auto"/>
        <w:left w:val="none" w:sz="0" w:space="0" w:color="auto"/>
        <w:bottom w:val="none" w:sz="0" w:space="0" w:color="auto"/>
        <w:right w:val="none" w:sz="0" w:space="0" w:color="auto"/>
      </w:divBdr>
    </w:div>
    <w:div w:id="1868710210">
      <w:bodyDiv w:val="1"/>
      <w:marLeft w:val="0"/>
      <w:marRight w:val="0"/>
      <w:marTop w:val="0"/>
      <w:marBottom w:val="0"/>
      <w:divBdr>
        <w:top w:val="none" w:sz="0" w:space="0" w:color="auto"/>
        <w:left w:val="none" w:sz="0" w:space="0" w:color="auto"/>
        <w:bottom w:val="none" w:sz="0" w:space="0" w:color="auto"/>
        <w:right w:val="none" w:sz="0" w:space="0" w:color="auto"/>
      </w:divBdr>
      <w:divsChild>
        <w:div w:id="59210293">
          <w:marLeft w:val="0"/>
          <w:marRight w:val="0"/>
          <w:marTop w:val="0"/>
          <w:marBottom w:val="0"/>
          <w:divBdr>
            <w:top w:val="none" w:sz="0" w:space="0" w:color="auto"/>
            <w:left w:val="none" w:sz="0" w:space="0" w:color="auto"/>
            <w:bottom w:val="none" w:sz="0" w:space="0" w:color="auto"/>
            <w:right w:val="none" w:sz="0" w:space="0" w:color="auto"/>
          </w:divBdr>
        </w:div>
      </w:divsChild>
    </w:div>
    <w:div w:id="1939827311">
      <w:bodyDiv w:val="1"/>
      <w:marLeft w:val="0"/>
      <w:marRight w:val="0"/>
      <w:marTop w:val="0"/>
      <w:marBottom w:val="0"/>
      <w:divBdr>
        <w:top w:val="none" w:sz="0" w:space="0" w:color="auto"/>
        <w:left w:val="none" w:sz="0" w:space="0" w:color="auto"/>
        <w:bottom w:val="none" w:sz="0" w:space="0" w:color="auto"/>
        <w:right w:val="none" w:sz="0" w:space="0" w:color="auto"/>
      </w:divBdr>
    </w:div>
    <w:div w:id="1955477629">
      <w:bodyDiv w:val="1"/>
      <w:marLeft w:val="0"/>
      <w:marRight w:val="0"/>
      <w:marTop w:val="0"/>
      <w:marBottom w:val="0"/>
      <w:divBdr>
        <w:top w:val="none" w:sz="0" w:space="0" w:color="auto"/>
        <w:left w:val="none" w:sz="0" w:space="0" w:color="auto"/>
        <w:bottom w:val="none" w:sz="0" w:space="0" w:color="auto"/>
        <w:right w:val="none" w:sz="0" w:space="0" w:color="auto"/>
      </w:divBdr>
    </w:div>
    <w:div w:id="2063433121">
      <w:bodyDiv w:val="1"/>
      <w:marLeft w:val="0"/>
      <w:marRight w:val="0"/>
      <w:marTop w:val="0"/>
      <w:marBottom w:val="0"/>
      <w:divBdr>
        <w:top w:val="none" w:sz="0" w:space="0" w:color="auto"/>
        <w:left w:val="none" w:sz="0" w:space="0" w:color="auto"/>
        <w:bottom w:val="none" w:sz="0" w:space="0" w:color="auto"/>
        <w:right w:val="none" w:sz="0" w:space="0" w:color="auto"/>
      </w:divBdr>
      <w:divsChild>
        <w:div w:id="1093668421">
          <w:marLeft w:val="0"/>
          <w:marRight w:val="0"/>
          <w:marTop w:val="0"/>
          <w:marBottom w:val="300"/>
          <w:divBdr>
            <w:top w:val="none" w:sz="0" w:space="0" w:color="auto"/>
            <w:left w:val="none" w:sz="0" w:space="0" w:color="auto"/>
            <w:bottom w:val="none" w:sz="0" w:space="0" w:color="auto"/>
            <w:right w:val="none" w:sz="0" w:space="0" w:color="auto"/>
          </w:divBdr>
          <w:divsChild>
            <w:div w:id="1305433476">
              <w:marLeft w:val="0"/>
              <w:marRight w:val="0"/>
              <w:marTop w:val="0"/>
              <w:marBottom w:val="0"/>
              <w:divBdr>
                <w:top w:val="none" w:sz="0" w:space="0" w:color="auto"/>
                <w:left w:val="none" w:sz="0" w:space="0" w:color="auto"/>
                <w:bottom w:val="none" w:sz="0" w:space="0" w:color="auto"/>
                <w:right w:val="none" w:sz="0" w:space="0" w:color="auto"/>
              </w:divBdr>
            </w:div>
          </w:divsChild>
        </w:div>
        <w:div w:id="1613706173">
          <w:marLeft w:val="-225"/>
          <w:marRight w:val="-225"/>
          <w:marTop w:val="0"/>
          <w:marBottom w:val="0"/>
          <w:divBdr>
            <w:top w:val="none" w:sz="0" w:space="0" w:color="auto"/>
            <w:left w:val="none" w:sz="0" w:space="0" w:color="auto"/>
            <w:bottom w:val="none" w:sz="0" w:space="0" w:color="auto"/>
            <w:right w:val="none" w:sz="0" w:space="0" w:color="auto"/>
          </w:divBdr>
          <w:divsChild>
            <w:div w:id="1897932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5931521">
      <w:bodyDiv w:val="1"/>
      <w:marLeft w:val="0"/>
      <w:marRight w:val="0"/>
      <w:marTop w:val="0"/>
      <w:marBottom w:val="0"/>
      <w:divBdr>
        <w:top w:val="none" w:sz="0" w:space="0" w:color="auto"/>
        <w:left w:val="none" w:sz="0" w:space="0" w:color="auto"/>
        <w:bottom w:val="none" w:sz="0" w:space="0" w:color="auto"/>
        <w:right w:val="none" w:sz="0" w:space="0" w:color="auto"/>
      </w:divBdr>
      <w:divsChild>
        <w:div w:id="1469543879">
          <w:marLeft w:val="0"/>
          <w:marRight w:val="0"/>
          <w:marTop w:val="0"/>
          <w:marBottom w:val="0"/>
          <w:divBdr>
            <w:top w:val="none" w:sz="0" w:space="0" w:color="auto"/>
            <w:left w:val="none" w:sz="0" w:space="0" w:color="auto"/>
            <w:bottom w:val="none" w:sz="0" w:space="0" w:color="auto"/>
            <w:right w:val="none" w:sz="0" w:space="0" w:color="auto"/>
          </w:divBdr>
          <w:divsChild>
            <w:div w:id="786504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6583874">
      <w:bodyDiv w:val="1"/>
      <w:marLeft w:val="0"/>
      <w:marRight w:val="0"/>
      <w:marTop w:val="0"/>
      <w:marBottom w:val="0"/>
      <w:divBdr>
        <w:top w:val="none" w:sz="0" w:space="0" w:color="auto"/>
        <w:left w:val="none" w:sz="0" w:space="0" w:color="auto"/>
        <w:bottom w:val="none" w:sz="0" w:space="0" w:color="auto"/>
        <w:right w:val="none" w:sz="0" w:space="0" w:color="auto"/>
      </w:divBdr>
    </w:div>
    <w:div w:id="2097167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tiff"/><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4.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355BCB-79EB-4D4F-BA67-64B5F85124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1137</Words>
  <Characters>8127</Characters>
  <Application>Microsoft Office Word</Application>
  <DocSecurity>0</DocSecurity>
  <Lines>67</Lines>
  <Paragraphs>18</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Tebis Pressemeldung vor EMO 2011</vt:lpstr>
      <vt:lpstr>Tebis Pressemeldung vor EMO 2011</vt:lpstr>
    </vt:vector>
  </TitlesOfParts>
  <Company>Tebis AG</Company>
  <LinksUpToDate>false</LinksUpToDate>
  <CharactersWithSpaces>9246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Tebis Pressemeldung vor EMO 2011</dc:title>
  <dc:subject>Komplettbearbeitung</dc:subject>
  <dc:creator>Michael Klocke</dc:creator>
  <cp:lastModifiedBy>Lutz, Brunhilde</cp:lastModifiedBy>
  <cp:revision>5</cp:revision>
  <cp:lastPrinted>2022-09-12T10:29:00Z</cp:lastPrinted>
  <dcterms:created xsi:type="dcterms:W3CDTF">2022-09-12T10:06:00Z</dcterms:created>
  <dcterms:modified xsi:type="dcterms:W3CDTF">2022-09-12T10:45:00Z</dcterms:modified>
</cp:coreProperties>
</file>